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33A" w:rsidRPr="00812E78" w:rsidRDefault="00EF133A" w:rsidP="00EF133A">
      <w:pPr>
        <w:keepNext/>
        <w:keepLines/>
        <w:spacing w:line="590" w:lineRule="exact"/>
        <w:jc w:val="center"/>
        <w:outlineLvl w:val="0"/>
        <w:rPr>
          <w:rFonts w:ascii="方正小标宋简体" w:eastAsia="方正小标宋简体" w:hAnsi="黑体"/>
          <w:color w:val="000000"/>
          <w:kern w:val="44"/>
          <w:sz w:val="44"/>
          <w:szCs w:val="44"/>
          <w:lang w:val="x-none" w:eastAsia="x-none"/>
        </w:rPr>
      </w:pPr>
      <w:bookmarkStart w:id="0" w:name="_Toc507057140"/>
      <w:bookmarkStart w:id="1" w:name="_Toc507062683"/>
      <w:bookmarkStart w:id="2" w:name="_Toc44491654"/>
      <w:bookmarkStart w:id="3" w:name="_Toc44493460"/>
      <w:proofErr w:type="spellStart"/>
      <w:r w:rsidRPr="00812E78">
        <w:rPr>
          <w:rFonts w:ascii="方正小标宋简体" w:eastAsia="方正小标宋简体" w:hAnsi="黑体" w:hint="eastAsia"/>
          <w:color w:val="000000"/>
          <w:kern w:val="44"/>
          <w:sz w:val="44"/>
          <w:szCs w:val="44"/>
          <w:lang w:val="x-none" w:eastAsia="x-none"/>
        </w:rPr>
        <w:t>竞买保证金承诺书</w:t>
      </w:r>
      <w:bookmarkEnd w:id="0"/>
      <w:bookmarkEnd w:id="1"/>
      <w:bookmarkEnd w:id="2"/>
      <w:bookmarkEnd w:id="3"/>
      <w:proofErr w:type="spellEnd"/>
    </w:p>
    <w:p w:rsidR="00EF133A" w:rsidRPr="00812E78" w:rsidRDefault="00EF133A" w:rsidP="00EF133A">
      <w:pPr>
        <w:adjustRightInd w:val="0"/>
        <w:snapToGrid w:val="0"/>
        <w:spacing w:beforeLines="50" w:before="156" w:line="540" w:lineRule="exact"/>
        <w:rPr>
          <w:rFonts w:ascii="仿宋_GB2312" w:eastAsia="仿宋_GB2312" w:hAnsi="华文中宋"/>
          <w:sz w:val="32"/>
          <w:szCs w:val="28"/>
        </w:rPr>
      </w:pPr>
      <w:bookmarkStart w:id="4" w:name="_GoBack"/>
      <w:bookmarkEnd w:id="4"/>
      <w:r w:rsidRPr="00812E78">
        <w:rPr>
          <w:rFonts w:ascii="仿宋_GB2312" w:eastAsia="仿宋_GB2312" w:hAnsi="华文中宋" w:hint="eastAsia"/>
          <w:sz w:val="32"/>
          <w:szCs w:val="28"/>
        </w:rPr>
        <w:t>南宁市</w:t>
      </w:r>
      <w:r w:rsidRPr="00812E78">
        <w:rPr>
          <w:rFonts w:ascii="仿宋_GB2312" w:eastAsia="仿宋_GB2312" w:hint="eastAsia"/>
          <w:kern w:val="15"/>
          <w:sz w:val="32"/>
          <w:szCs w:val="28"/>
        </w:rPr>
        <w:t>自然</w:t>
      </w:r>
      <w:r w:rsidRPr="00812E78">
        <w:rPr>
          <w:rFonts w:ascii="仿宋_GB2312" w:eastAsia="仿宋_GB2312" w:hAnsi="华文中宋" w:hint="eastAsia"/>
          <w:sz w:val="32"/>
          <w:szCs w:val="28"/>
        </w:rPr>
        <w:t>资源局：</w:t>
      </w:r>
    </w:p>
    <w:p w:rsidR="00EF133A" w:rsidRPr="00812E78" w:rsidRDefault="00EF133A" w:rsidP="00EF133A">
      <w:pPr>
        <w:adjustRightInd w:val="0"/>
        <w:snapToGrid w:val="0"/>
        <w:spacing w:beforeLines="50" w:before="156" w:line="540" w:lineRule="exact"/>
        <w:ind w:firstLineChars="200" w:firstLine="640"/>
        <w:rPr>
          <w:rFonts w:ascii="仿宋_GB2312" w:eastAsia="仿宋_GB2312"/>
          <w:sz w:val="32"/>
          <w:szCs w:val="28"/>
        </w:rPr>
      </w:pPr>
      <w:r w:rsidRPr="00812E78">
        <w:rPr>
          <w:rFonts w:ascii="仿宋_GB2312" w:eastAsia="仿宋_GB2312" w:hint="eastAsia"/>
          <w:sz w:val="32"/>
          <w:szCs w:val="28"/>
        </w:rPr>
        <w:t>我方已将 GC202</w:t>
      </w:r>
      <w:r>
        <w:rPr>
          <w:rFonts w:ascii="仿宋_GB2312" w:eastAsia="仿宋_GB2312" w:hint="eastAsia"/>
          <w:sz w:val="32"/>
          <w:szCs w:val="28"/>
        </w:rPr>
        <w:t>5</w:t>
      </w:r>
      <w:r w:rsidRPr="00812E78">
        <w:rPr>
          <w:rFonts w:ascii="仿宋_GB2312" w:eastAsia="仿宋_GB2312" w:hint="eastAsia"/>
          <w:sz w:val="32"/>
          <w:szCs w:val="28"/>
        </w:rPr>
        <w:t>-</w:t>
      </w:r>
      <w:r>
        <w:rPr>
          <w:rFonts w:ascii="仿宋_GB2312" w:eastAsia="仿宋_GB2312" w:hint="eastAsia"/>
          <w:sz w:val="32"/>
          <w:szCs w:val="28"/>
          <w:u w:val="single"/>
        </w:rPr>
        <w:t xml:space="preserve">    </w:t>
      </w:r>
      <w:r w:rsidRPr="00812E78">
        <w:rPr>
          <w:rFonts w:ascii="仿宋_GB2312" w:eastAsia="仿宋_GB2312" w:hint="eastAsia"/>
          <w:sz w:val="32"/>
          <w:szCs w:val="28"/>
        </w:rPr>
        <w:t>地块的竞买保证金人民币</w:t>
      </w:r>
      <w:r w:rsidRPr="00812E78">
        <w:rPr>
          <w:rFonts w:ascii="仿宋_GB2312" w:eastAsia="仿宋_GB2312" w:hint="eastAsia"/>
          <w:sz w:val="32"/>
          <w:szCs w:val="28"/>
          <w:u w:val="single"/>
        </w:rPr>
        <w:t xml:space="preserve"> </w:t>
      </w:r>
      <w:r>
        <w:rPr>
          <w:rFonts w:ascii="仿宋_GB2312" w:eastAsia="仿宋_GB2312" w:hint="eastAsia"/>
          <w:sz w:val="32"/>
          <w:szCs w:val="28"/>
          <w:u w:val="single"/>
        </w:rPr>
        <w:t>309</w:t>
      </w:r>
      <w:r w:rsidRPr="00812E78">
        <w:rPr>
          <w:rFonts w:ascii="仿宋_GB2312" w:eastAsia="仿宋_GB2312" w:hint="eastAsia"/>
          <w:sz w:val="32"/>
          <w:szCs w:val="28"/>
          <w:u w:val="single"/>
        </w:rPr>
        <w:t xml:space="preserve"> </w:t>
      </w:r>
      <w:r w:rsidRPr="00812E78">
        <w:rPr>
          <w:rFonts w:ascii="仿宋_GB2312" w:eastAsia="仿宋_GB2312" w:hint="eastAsia"/>
          <w:sz w:val="32"/>
          <w:szCs w:val="28"/>
        </w:rPr>
        <w:t>万元通过我方在银行设立的账户转入南宁市公共资源交易中心银行保证金账户。我方承诺已支付的 GC202</w:t>
      </w:r>
      <w:r>
        <w:rPr>
          <w:rFonts w:ascii="仿宋_GB2312" w:eastAsia="仿宋_GB2312" w:hint="eastAsia"/>
          <w:sz w:val="32"/>
          <w:szCs w:val="28"/>
        </w:rPr>
        <w:t>5</w:t>
      </w:r>
      <w:r w:rsidRPr="00812E78">
        <w:rPr>
          <w:rFonts w:ascii="仿宋_GB2312" w:eastAsia="仿宋_GB2312" w:hint="eastAsia"/>
          <w:sz w:val="32"/>
          <w:szCs w:val="28"/>
        </w:rPr>
        <w:t>-</w:t>
      </w:r>
      <w:r>
        <w:rPr>
          <w:rFonts w:ascii="仿宋_GB2312" w:eastAsia="仿宋_GB2312" w:hint="eastAsia"/>
          <w:sz w:val="32"/>
          <w:szCs w:val="28"/>
          <w:u w:val="single"/>
        </w:rPr>
        <w:t xml:space="preserve">    </w:t>
      </w:r>
      <w:r w:rsidRPr="00812E78">
        <w:rPr>
          <w:rFonts w:ascii="仿宋_GB2312" w:eastAsia="仿宋_GB2312" w:hint="eastAsia"/>
          <w:sz w:val="32"/>
          <w:szCs w:val="28"/>
        </w:rPr>
        <w:t>地块竞买保证金不属于银行贷款、股东借款、转贷和募集资金。</w:t>
      </w:r>
    </w:p>
    <w:p w:rsidR="00EF133A" w:rsidRPr="00812E78" w:rsidRDefault="00EF133A" w:rsidP="00EF133A">
      <w:pPr>
        <w:adjustRightInd w:val="0"/>
        <w:snapToGrid w:val="0"/>
        <w:spacing w:beforeLines="50" w:before="156" w:line="540" w:lineRule="exact"/>
        <w:ind w:firstLineChars="200" w:firstLine="640"/>
        <w:rPr>
          <w:rFonts w:eastAsia="仿宋_GB2312"/>
          <w:sz w:val="32"/>
          <w:szCs w:val="28"/>
        </w:rPr>
      </w:pPr>
      <w:r w:rsidRPr="00812E78">
        <w:rPr>
          <w:rFonts w:eastAsia="仿宋_GB2312"/>
          <w:sz w:val="32"/>
          <w:szCs w:val="28"/>
        </w:rPr>
        <w:t>特此承诺。</w:t>
      </w:r>
    </w:p>
    <w:p w:rsidR="00EF133A" w:rsidRPr="00812E78" w:rsidRDefault="00EF133A" w:rsidP="00EF133A">
      <w:pPr>
        <w:adjustRightInd w:val="0"/>
        <w:snapToGrid w:val="0"/>
        <w:spacing w:beforeLines="50" w:before="156" w:line="540" w:lineRule="exact"/>
        <w:ind w:firstLineChars="200" w:firstLine="640"/>
        <w:rPr>
          <w:rFonts w:ascii="仿宋_GB2312" w:eastAsia="仿宋_GB2312" w:hAnsi="华文中宋"/>
          <w:sz w:val="32"/>
          <w:szCs w:val="28"/>
        </w:rPr>
      </w:pPr>
    </w:p>
    <w:p w:rsidR="00EF133A" w:rsidRPr="00812E78" w:rsidRDefault="00EF133A" w:rsidP="00EF133A">
      <w:pPr>
        <w:adjustRightInd w:val="0"/>
        <w:snapToGrid w:val="0"/>
        <w:spacing w:beforeLines="50" w:before="156" w:line="540" w:lineRule="exact"/>
        <w:ind w:firstLineChars="200" w:firstLine="640"/>
        <w:rPr>
          <w:rFonts w:ascii="仿宋_GB2312" w:eastAsia="仿宋_GB2312" w:hAnsi="华文中宋"/>
          <w:sz w:val="32"/>
          <w:szCs w:val="28"/>
        </w:rPr>
      </w:pPr>
    </w:p>
    <w:p w:rsidR="00EF133A" w:rsidRPr="00812E78" w:rsidRDefault="00EF133A" w:rsidP="00EF133A">
      <w:pPr>
        <w:adjustRightInd w:val="0"/>
        <w:snapToGrid w:val="0"/>
        <w:spacing w:beforeLines="50" w:before="156" w:line="540" w:lineRule="exact"/>
        <w:ind w:firstLineChars="200" w:firstLine="640"/>
        <w:rPr>
          <w:rFonts w:ascii="仿宋_GB2312" w:eastAsia="仿宋_GB2312" w:hAnsi="华文中宋"/>
          <w:sz w:val="32"/>
          <w:szCs w:val="28"/>
        </w:rPr>
      </w:pPr>
    </w:p>
    <w:p w:rsidR="00EF133A" w:rsidRPr="00812E78" w:rsidRDefault="00EF133A" w:rsidP="00EF133A">
      <w:pPr>
        <w:wordWrap w:val="0"/>
        <w:adjustRightInd w:val="0"/>
        <w:snapToGrid w:val="0"/>
        <w:spacing w:beforeLines="50" w:before="156" w:line="540" w:lineRule="exact"/>
        <w:ind w:firstLineChars="200" w:firstLine="640"/>
        <w:jc w:val="right"/>
        <w:rPr>
          <w:rFonts w:ascii="仿宋_GB2312" w:eastAsia="仿宋_GB2312" w:hAnsi="华文中宋"/>
          <w:sz w:val="32"/>
          <w:szCs w:val="28"/>
        </w:rPr>
      </w:pPr>
      <w:r w:rsidRPr="00812E78">
        <w:rPr>
          <w:rFonts w:ascii="仿宋_GB2312" w:eastAsia="仿宋_GB2312" w:hAnsi="华文中宋" w:hint="eastAsia"/>
          <w:sz w:val="32"/>
          <w:szCs w:val="28"/>
        </w:rPr>
        <w:t xml:space="preserve">承诺人：                </w:t>
      </w:r>
    </w:p>
    <w:p w:rsidR="00EF133A" w:rsidRPr="00812E78" w:rsidRDefault="00EF133A" w:rsidP="00EF133A">
      <w:pPr>
        <w:wordWrap w:val="0"/>
        <w:adjustRightInd w:val="0"/>
        <w:snapToGrid w:val="0"/>
        <w:spacing w:beforeLines="50" w:before="156" w:line="540" w:lineRule="exact"/>
        <w:ind w:firstLineChars="200" w:firstLine="640"/>
        <w:jc w:val="right"/>
        <w:rPr>
          <w:rFonts w:ascii="仿宋_GB2312" w:eastAsia="仿宋_GB2312" w:hAnsi="华文中宋"/>
          <w:sz w:val="32"/>
          <w:szCs w:val="28"/>
        </w:rPr>
      </w:pPr>
      <w:r w:rsidRPr="00812E78">
        <w:rPr>
          <w:rFonts w:ascii="仿宋_GB2312" w:eastAsia="仿宋_GB2312" w:hAnsi="华文中宋" w:hint="eastAsia"/>
          <w:sz w:val="32"/>
          <w:szCs w:val="28"/>
        </w:rPr>
        <w:t xml:space="preserve">法定代表人：            </w:t>
      </w:r>
    </w:p>
    <w:p w:rsidR="00EF133A" w:rsidRPr="00812E78" w:rsidRDefault="00EF133A" w:rsidP="00EF133A">
      <w:pPr>
        <w:wordWrap w:val="0"/>
        <w:adjustRightInd w:val="0"/>
        <w:snapToGrid w:val="0"/>
        <w:spacing w:beforeLines="50" w:before="156" w:line="540" w:lineRule="exact"/>
        <w:ind w:firstLineChars="200" w:firstLine="640"/>
        <w:jc w:val="right"/>
        <w:rPr>
          <w:rFonts w:ascii="仿宋_GB2312" w:eastAsia="仿宋_GB2312" w:hAnsi="华文中宋"/>
          <w:sz w:val="32"/>
          <w:szCs w:val="28"/>
        </w:rPr>
      </w:pPr>
      <w:r w:rsidRPr="00812E78">
        <w:rPr>
          <w:rFonts w:ascii="仿宋_GB2312" w:eastAsia="仿宋_GB2312" w:hAnsi="华文中宋" w:hint="eastAsia"/>
          <w:sz w:val="32"/>
          <w:szCs w:val="28"/>
        </w:rPr>
        <w:t>日期：</w:t>
      </w:r>
      <w:r w:rsidRPr="00812E78">
        <w:rPr>
          <w:rFonts w:ascii="仿宋_GB2312" w:eastAsia="仿宋_GB2312" w:hAnsi="华文中宋" w:hint="eastAsia"/>
          <w:sz w:val="32"/>
          <w:szCs w:val="28"/>
          <w:u w:val="single"/>
        </w:rPr>
        <w:t xml:space="preserve">      </w:t>
      </w:r>
      <w:r w:rsidRPr="00812E78">
        <w:rPr>
          <w:rFonts w:ascii="仿宋_GB2312" w:eastAsia="仿宋_GB2312" w:hAnsi="华文中宋" w:hint="eastAsia"/>
          <w:sz w:val="32"/>
          <w:szCs w:val="28"/>
        </w:rPr>
        <w:t>年</w:t>
      </w:r>
      <w:r w:rsidRPr="00812E78">
        <w:rPr>
          <w:rFonts w:ascii="仿宋_GB2312" w:eastAsia="仿宋_GB2312" w:hAnsi="华文中宋" w:hint="eastAsia"/>
          <w:sz w:val="32"/>
          <w:szCs w:val="28"/>
          <w:u w:val="single"/>
        </w:rPr>
        <w:t xml:space="preserve">   </w:t>
      </w:r>
      <w:r w:rsidRPr="00812E78">
        <w:rPr>
          <w:rFonts w:ascii="仿宋_GB2312" w:eastAsia="仿宋_GB2312" w:hAnsi="华文中宋" w:hint="eastAsia"/>
          <w:sz w:val="32"/>
          <w:szCs w:val="28"/>
        </w:rPr>
        <w:t>月</w:t>
      </w:r>
      <w:r w:rsidRPr="00812E78">
        <w:rPr>
          <w:rFonts w:ascii="仿宋_GB2312" w:eastAsia="仿宋_GB2312" w:hAnsi="华文中宋" w:hint="eastAsia"/>
          <w:sz w:val="32"/>
          <w:szCs w:val="28"/>
          <w:u w:val="single"/>
        </w:rPr>
        <w:t xml:space="preserve">   </w:t>
      </w:r>
      <w:r w:rsidRPr="00812E78">
        <w:rPr>
          <w:rFonts w:ascii="仿宋_GB2312" w:eastAsia="仿宋_GB2312" w:hAnsi="华文中宋" w:hint="eastAsia"/>
          <w:sz w:val="32"/>
          <w:szCs w:val="28"/>
        </w:rPr>
        <w:t>日</w:t>
      </w:r>
    </w:p>
    <w:p w:rsidR="00F619A0" w:rsidRDefault="00F619A0"/>
    <w:sectPr w:rsidR="00F619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79" w:rsidRDefault="00463F79" w:rsidP="00EF133A">
      <w:r>
        <w:separator/>
      </w:r>
    </w:p>
  </w:endnote>
  <w:endnote w:type="continuationSeparator" w:id="0">
    <w:p w:rsidR="00463F79" w:rsidRDefault="00463F79" w:rsidP="00EF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79" w:rsidRDefault="00463F79" w:rsidP="00EF133A">
      <w:r>
        <w:separator/>
      </w:r>
    </w:p>
  </w:footnote>
  <w:footnote w:type="continuationSeparator" w:id="0">
    <w:p w:rsidR="00463F79" w:rsidRDefault="00463F79" w:rsidP="00EF1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FB"/>
    <w:rsid w:val="00463F79"/>
    <w:rsid w:val="009119FB"/>
    <w:rsid w:val="00EF133A"/>
    <w:rsid w:val="00F6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3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3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133A"/>
    <w:rPr>
      <w:sz w:val="18"/>
      <w:szCs w:val="18"/>
    </w:rPr>
  </w:style>
  <w:style w:type="paragraph" w:styleId="a4">
    <w:name w:val="footer"/>
    <w:basedOn w:val="a"/>
    <w:link w:val="Char0"/>
    <w:uiPriority w:val="99"/>
    <w:unhideWhenUsed/>
    <w:rsid w:val="00EF13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13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3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3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F133A"/>
    <w:rPr>
      <w:sz w:val="18"/>
      <w:szCs w:val="18"/>
    </w:rPr>
  </w:style>
  <w:style w:type="paragraph" w:styleId="a4">
    <w:name w:val="footer"/>
    <w:basedOn w:val="a"/>
    <w:link w:val="Char0"/>
    <w:uiPriority w:val="99"/>
    <w:unhideWhenUsed/>
    <w:rsid w:val="00EF13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F13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174</Characters>
  <Application>Microsoft Office Word</Application>
  <DocSecurity>0</DocSecurity>
  <Lines>1</Lines>
  <Paragraphs>1</Paragraphs>
  <ScaleCrop>false</ScaleCrop>
  <Company>Microsoft</Company>
  <LinksUpToDate>false</LinksUpToDate>
  <CharactersWithSpaces>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蒋颖</dc:creator>
  <cp:keywords/>
  <dc:description/>
  <cp:lastModifiedBy>蒋颖</cp:lastModifiedBy>
  <cp:revision>2</cp:revision>
  <dcterms:created xsi:type="dcterms:W3CDTF">2025-03-26T09:14:00Z</dcterms:created>
  <dcterms:modified xsi:type="dcterms:W3CDTF">2025-03-26T09:14:00Z</dcterms:modified>
</cp:coreProperties>
</file>