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hint="eastAsia" w:ascii="方正小标宋简体" w:hAnsi="方正小标宋简体" w:eastAsia="方正小标宋简体" w:cs="方正小标宋简体"/>
          <w:b w:val="0"/>
          <w:bCs/>
          <w:color w:val="auto"/>
          <w:kern w:val="1"/>
          <w:sz w:val="36"/>
          <w:szCs w:val="36"/>
          <w:u w:val="none"/>
        </w:rPr>
      </w:pPr>
      <w:bookmarkStart w:id="0" w:name="_GoBack"/>
      <w:r>
        <w:rPr>
          <w:rFonts w:hint="eastAsia" w:ascii="方正小标宋简体" w:hAnsi="方正小标宋简体" w:eastAsia="方正小标宋简体" w:cs="方正小标宋简体"/>
          <w:b w:val="0"/>
          <w:bCs/>
          <w:color w:val="auto"/>
          <w:kern w:val="1"/>
          <w:sz w:val="36"/>
          <w:szCs w:val="36"/>
          <w:u w:val="none"/>
          <w:lang w:eastAsia="zh-CN"/>
        </w:rPr>
        <w:t>（</w:t>
      </w:r>
      <w:r>
        <w:rPr>
          <w:rFonts w:hint="eastAsia" w:ascii="方正小标宋简体" w:hAnsi="方正小标宋简体" w:eastAsia="方正小标宋简体" w:cs="方正小标宋简体"/>
          <w:b w:val="0"/>
          <w:bCs/>
          <w:color w:val="auto"/>
          <w:kern w:val="1"/>
          <w:sz w:val="36"/>
          <w:szCs w:val="36"/>
          <w:u w:val="none"/>
        </w:rPr>
        <w:t>202</w:t>
      </w:r>
      <w:r>
        <w:rPr>
          <w:rFonts w:hint="eastAsia" w:ascii="方正小标宋简体" w:hAnsi="方正小标宋简体" w:eastAsia="方正小标宋简体" w:cs="方正小标宋简体"/>
          <w:b w:val="0"/>
          <w:bCs/>
          <w:color w:val="auto"/>
          <w:kern w:val="1"/>
          <w:sz w:val="36"/>
          <w:szCs w:val="36"/>
          <w:u w:val="none"/>
          <w:lang w:val="en-US" w:eastAsia="zh-CN"/>
        </w:rPr>
        <w:t>2</w:t>
      </w:r>
      <w:r>
        <w:rPr>
          <w:rFonts w:hint="eastAsia" w:ascii="方正小标宋简体" w:hAnsi="方正小标宋简体" w:eastAsia="方正小标宋简体" w:cs="方正小标宋简体"/>
          <w:b w:val="0"/>
          <w:bCs/>
          <w:color w:val="auto"/>
          <w:kern w:val="1"/>
          <w:sz w:val="36"/>
          <w:szCs w:val="36"/>
          <w:u w:val="none"/>
        </w:rPr>
        <w:t>年）经济技术开发区水上搜救应急预案简本</w:t>
      </w:r>
    </w:p>
    <w:bookmarkEnd w:id="0"/>
    <w:tbl>
      <w:tblPr>
        <w:tblStyle w:val="5"/>
        <w:tblW w:w="0" w:type="auto"/>
        <w:jc w:val="center"/>
        <w:tblLayout w:type="fixed"/>
        <w:tblCellMar>
          <w:top w:w="0" w:type="dxa"/>
          <w:left w:w="108" w:type="dxa"/>
          <w:bottom w:w="0" w:type="dxa"/>
          <w:right w:w="108" w:type="dxa"/>
        </w:tblCellMar>
      </w:tblPr>
      <w:tblGrid>
        <w:gridCol w:w="1784"/>
        <w:gridCol w:w="2126"/>
        <w:gridCol w:w="1534"/>
        <w:gridCol w:w="4005"/>
      </w:tblGrid>
      <w:tr>
        <w:tblPrEx>
          <w:tblCellMar>
            <w:top w:w="0" w:type="dxa"/>
            <w:left w:w="108" w:type="dxa"/>
            <w:bottom w:w="0" w:type="dxa"/>
            <w:right w:w="108" w:type="dxa"/>
          </w:tblCellMar>
        </w:tblPrEx>
        <w:trPr>
          <w:trHeight w:val="489" w:hRule="atLeast"/>
          <w:jc w:val="center"/>
        </w:trPr>
        <w:tc>
          <w:tcPr>
            <w:tcW w:w="1784"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编制单位</w:t>
            </w:r>
          </w:p>
        </w:tc>
        <w:tc>
          <w:tcPr>
            <w:tcW w:w="7665"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Times New Roman" w:hAnsi="Times New Roman" w:eastAsia="宋体" w:cs="Times New Roman"/>
                <w:b w:val="0"/>
                <w:bCs/>
                <w:color w:val="auto"/>
                <w:kern w:val="1"/>
                <w:u w:val="none"/>
                <w:lang w:val="en-US" w:eastAsia="zh-CN"/>
              </w:rPr>
            </w:pPr>
            <w:r>
              <w:rPr>
                <w:rFonts w:hint="eastAsia" w:ascii="宋体" w:hAnsi="宋体" w:eastAsia="宋体" w:cs="宋体"/>
                <w:b w:val="0"/>
                <w:bCs/>
                <w:color w:val="auto"/>
                <w:kern w:val="1"/>
                <w:sz w:val="24"/>
                <w:szCs w:val="24"/>
                <w:u w:val="none"/>
                <w:lang w:val="en-US" w:eastAsia="zh-CN"/>
              </w:rPr>
              <w:t>南宁经济技术开发区应急管理局</w:t>
            </w:r>
          </w:p>
        </w:tc>
      </w:tr>
      <w:tr>
        <w:tblPrEx>
          <w:tblCellMar>
            <w:top w:w="0" w:type="dxa"/>
            <w:left w:w="108" w:type="dxa"/>
            <w:bottom w:w="0" w:type="dxa"/>
            <w:right w:w="108" w:type="dxa"/>
          </w:tblCellMar>
        </w:tblPrEx>
        <w:trPr>
          <w:trHeight w:val="437" w:hRule="atLeast"/>
          <w:jc w:val="center"/>
        </w:trPr>
        <w:tc>
          <w:tcPr>
            <w:tcW w:w="1784"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单位责任人</w:t>
            </w:r>
          </w:p>
        </w:tc>
        <w:tc>
          <w:tcPr>
            <w:tcW w:w="2126"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白云飞</w:t>
            </w:r>
          </w:p>
        </w:tc>
        <w:tc>
          <w:tcPr>
            <w:tcW w:w="1534"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联系电话</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Times New Roman" w:hAnsi="Times New Roman" w:eastAsia="宋体" w:cs="Times New Roman"/>
                <w:b w:val="0"/>
                <w:bCs/>
                <w:color w:val="FFFFFF"/>
                <w:kern w:val="1"/>
                <w:u w:val="none"/>
              </w:rPr>
            </w:pPr>
            <w:r>
              <w:rPr>
                <w:rFonts w:hint="eastAsia" w:ascii="宋体" w:hAnsi="宋体" w:eastAsia="宋体" w:cs="宋体"/>
                <w:b w:val="0"/>
                <w:bCs/>
                <w:color w:val="FFFFFF"/>
                <w:kern w:val="1"/>
                <w:sz w:val="24"/>
                <w:szCs w:val="24"/>
                <w:u w:val="none"/>
              </w:rPr>
              <w:t>15177120333</w:t>
            </w:r>
          </w:p>
        </w:tc>
      </w:tr>
      <w:tr>
        <w:tblPrEx>
          <w:tblCellMar>
            <w:top w:w="0" w:type="dxa"/>
            <w:left w:w="108" w:type="dxa"/>
            <w:bottom w:w="0" w:type="dxa"/>
            <w:right w:w="108" w:type="dxa"/>
          </w:tblCellMar>
        </w:tblPrEx>
        <w:trPr>
          <w:trHeight w:val="462" w:hRule="atLeast"/>
          <w:jc w:val="center"/>
        </w:trPr>
        <w:tc>
          <w:tcPr>
            <w:tcW w:w="1784"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单位联系人</w:t>
            </w:r>
          </w:p>
        </w:tc>
        <w:tc>
          <w:tcPr>
            <w:tcW w:w="2126"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黄皓宇</w:t>
            </w:r>
          </w:p>
        </w:tc>
        <w:tc>
          <w:tcPr>
            <w:tcW w:w="1534"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联系电话</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Times New Roman" w:hAnsi="Times New Roman" w:eastAsia="宋体" w:cs="Times New Roman"/>
                <w:b w:val="0"/>
                <w:bCs/>
                <w:color w:val="FFFFFF"/>
                <w:kern w:val="1"/>
                <w:u w:val="none"/>
              </w:rPr>
            </w:pPr>
            <w:r>
              <w:rPr>
                <w:rFonts w:hint="eastAsia" w:ascii="宋体" w:hAnsi="宋体" w:eastAsia="宋体" w:cs="宋体"/>
                <w:b w:val="0"/>
                <w:bCs/>
                <w:color w:val="FFFFFF"/>
                <w:kern w:val="1"/>
                <w:sz w:val="24"/>
                <w:szCs w:val="24"/>
                <w:u w:val="none"/>
              </w:rPr>
              <w:t>18172395733</w:t>
            </w:r>
          </w:p>
        </w:tc>
      </w:tr>
    </w:tbl>
    <w:tbl>
      <w:tblPr>
        <w:tblStyle w:val="5"/>
        <w:tblpPr w:leftFromText="180" w:rightFromText="180" w:vertAnchor="text" w:horzAnchor="page" w:tblpX="1245" w:tblpY="284"/>
        <w:tblOverlap w:val="never"/>
        <w:tblW w:w="10552" w:type="dxa"/>
        <w:tblInd w:w="0" w:type="dxa"/>
        <w:tblLayout w:type="fixed"/>
        <w:tblCellMar>
          <w:top w:w="0" w:type="dxa"/>
          <w:left w:w="108" w:type="dxa"/>
          <w:bottom w:w="0" w:type="dxa"/>
          <w:right w:w="108" w:type="dxa"/>
        </w:tblCellMar>
      </w:tblPr>
      <w:tblGrid>
        <w:gridCol w:w="500"/>
        <w:gridCol w:w="660"/>
        <w:gridCol w:w="923"/>
        <w:gridCol w:w="223"/>
        <w:gridCol w:w="833"/>
        <w:gridCol w:w="1152"/>
        <w:gridCol w:w="1003"/>
        <w:gridCol w:w="484"/>
        <w:gridCol w:w="214"/>
        <w:gridCol w:w="314"/>
        <w:gridCol w:w="418"/>
        <w:gridCol w:w="544"/>
        <w:gridCol w:w="1308"/>
        <w:gridCol w:w="277"/>
        <w:gridCol w:w="257"/>
        <w:gridCol w:w="706"/>
        <w:gridCol w:w="736"/>
      </w:tblGrid>
      <w:tr>
        <w:tblPrEx>
          <w:tblCellMar>
            <w:top w:w="0" w:type="dxa"/>
            <w:left w:w="108" w:type="dxa"/>
            <w:bottom w:w="0" w:type="dxa"/>
            <w:right w:w="108" w:type="dxa"/>
          </w:tblCellMar>
        </w:tblPrEx>
        <w:trPr>
          <w:cantSplit/>
          <w:trHeight w:val="609" w:hRule="atLeast"/>
        </w:trPr>
        <w:tc>
          <w:tcPr>
            <w:tcW w:w="500" w:type="dxa"/>
            <w:vMerge w:val="restart"/>
            <w:tcBorders>
              <w:top w:val="single" w:color="000000" w:sz="4" w:space="0"/>
              <w:left w:val="single" w:color="000000" w:sz="4" w:space="0"/>
              <w:bottom w:val="single" w:color="000000" w:sz="4" w:space="0"/>
            </w:tcBorders>
            <w:noWrap w:val="0"/>
            <w:vAlign w:val="top"/>
          </w:tcPr>
          <w:p>
            <w:pPr>
              <w:suppressAutoHyphens/>
              <w:snapToGrid w:val="0"/>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组</w:t>
            </w: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织</w:t>
            </w: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系</w:t>
            </w: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统</w:t>
            </w: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组</w:t>
            </w: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织</w:t>
            </w: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系</w:t>
            </w: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统</w:t>
            </w: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组</w:t>
            </w: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织</w:t>
            </w: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系</w:t>
            </w: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统</w:t>
            </w: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tc>
        <w:tc>
          <w:tcPr>
            <w:tcW w:w="660"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组</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织</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机</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构</w:t>
            </w:r>
          </w:p>
        </w:tc>
        <w:tc>
          <w:tcPr>
            <w:tcW w:w="1979"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名称</w:t>
            </w:r>
          </w:p>
        </w:tc>
        <w:tc>
          <w:tcPr>
            <w:tcW w:w="2155" w:type="dxa"/>
            <w:gridSpan w:val="2"/>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职务</w:t>
            </w:r>
          </w:p>
        </w:tc>
        <w:tc>
          <w:tcPr>
            <w:tcW w:w="1430" w:type="dxa"/>
            <w:gridSpan w:val="4"/>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姓名</w:t>
            </w:r>
          </w:p>
        </w:tc>
        <w:tc>
          <w:tcPr>
            <w:tcW w:w="1852" w:type="dxa"/>
            <w:gridSpan w:val="2"/>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联系电话</w:t>
            </w:r>
          </w:p>
        </w:tc>
        <w:tc>
          <w:tcPr>
            <w:tcW w:w="1240" w:type="dxa"/>
            <w:gridSpan w:val="3"/>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备注</w:t>
            </w:r>
          </w:p>
        </w:tc>
        <w:tc>
          <w:tcPr>
            <w:tcW w:w="736" w:type="dxa"/>
            <w:vMerge w:val="restart"/>
            <w:tcBorders>
              <w:top w:val="nil"/>
              <w:left w:val="single" w:color="000000" w:sz="4" w:space="0"/>
              <w:bottom w:val="nil"/>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632"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979" w:type="dxa"/>
            <w:gridSpan w:val="3"/>
            <w:vMerge w:val="restart"/>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领导机构</w:t>
            </w:r>
          </w:p>
        </w:tc>
        <w:tc>
          <w:tcPr>
            <w:tcW w:w="215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指挥长</w:t>
            </w:r>
          </w:p>
        </w:tc>
        <w:tc>
          <w:tcPr>
            <w:tcW w:w="143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何尚汉</w:t>
            </w:r>
          </w:p>
        </w:tc>
        <w:tc>
          <w:tcPr>
            <w:tcW w:w="185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 w:val="24"/>
                <w:szCs w:val="24"/>
                <w:u w:val="none"/>
              </w:rPr>
            </w:pPr>
            <w:r>
              <w:rPr>
                <w:rFonts w:hint="eastAsia" w:ascii="宋体" w:hAnsi="宋体" w:eastAsia="宋体" w:cs="宋体"/>
                <w:b w:val="0"/>
                <w:bCs/>
                <w:color w:val="FFFFFF"/>
                <w:kern w:val="1"/>
                <w:sz w:val="24"/>
                <w:szCs w:val="24"/>
                <w:u w:val="none"/>
              </w:rPr>
              <w:t>18277178168</w:t>
            </w:r>
          </w:p>
        </w:tc>
        <w:tc>
          <w:tcPr>
            <w:tcW w:w="1240" w:type="dxa"/>
            <w:gridSpan w:val="3"/>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736" w:type="dxa"/>
            <w:vMerge w:val="continue"/>
            <w:tcBorders>
              <w:top w:val="nil"/>
              <w:left w:val="single" w:color="000000" w:sz="4" w:space="0"/>
              <w:bottom w:val="nil"/>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550"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979" w:type="dxa"/>
            <w:gridSpan w:val="3"/>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215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副指挥长</w:t>
            </w:r>
          </w:p>
        </w:tc>
        <w:tc>
          <w:tcPr>
            <w:tcW w:w="143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杨贵山</w:t>
            </w:r>
          </w:p>
        </w:tc>
        <w:tc>
          <w:tcPr>
            <w:tcW w:w="185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 w:val="24"/>
                <w:szCs w:val="24"/>
                <w:u w:val="none"/>
              </w:rPr>
            </w:pPr>
            <w:r>
              <w:rPr>
                <w:rFonts w:hint="eastAsia" w:ascii="宋体" w:hAnsi="宋体" w:eastAsia="宋体" w:cs="宋体"/>
                <w:b w:val="0"/>
                <w:bCs/>
                <w:color w:val="FFFFFF"/>
                <w:kern w:val="1"/>
                <w:sz w:val="24"/>
                <w:szCs w:val="24"/>
                <w:u w:val="none"/>
              </w:rPr>
              <w:t>15878171177</w:t>
            </w:r>
          </w:p>
        </w:tc>
        <w:tc>
          <w:tcPr>
            <w:tcW w:w="1240" w:type="dxa"/>
            <w:gridSpan w:val="3"/>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736" w:type="dxa"/>
            <w:vMerge w:val="continue"/>
            <w:tcBorders>
              <w:top w:val="nil"/>
              <w:left w:val="single" w:color="000000" w:sz="4" w:space="0"/>
              <w:bottom w:val="nil"/>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65"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979"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日常工作</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机构</w:t>
            </w:r>
          </w:p>
        </w:tc>
        <w:tc>
          <w:tcPr>
            <w:tcW w:w="215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办公室主任</w:t>
            </w:r>
          </w:p>
        </w:tc>
        <w:tc>
          <w:tcPr>
            <w:tcW w:w="143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白云飞</w:t>
            </w:r>
          </w:p>
        </w:tc>
        <w:tc>
          <w:tcPr>
            <w:tcW w:w="185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 w:val="24"/>
                <w:szCs w:val="24"/>
                <w:u w:val="none"/>
              </w:rPr>
            </w:pPr>
            <w:r>
              <w:rPr>
                <w:rFonts w:hint="eastAsia" w:ascii="宋体" w:hAnsi="宋体" w:eastAsia="宋体" w:cs="宋体"/>
                <w:b w:val="0"/>
                <w:bCs/>
                <w:color w:val="FFFFFF"/>
                <w:kern w:val="1"/>
                <w:sz w:val="24"/>
                <w:szCs w:val="24"/>
                <w:u w:val="none"/>
              </w:rPr>
              <w:t>15177120333</w:t>
            </w:r>
          </w:p>
        </w:tc>
        <w:tc>
          <w:tcPr>
            <w:tcW w:w="1240" w:type="dxa"/>
            <w:gridSpan w:val="3"/>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736" w:type="dxa"/>
            <w:vMerge w:val="continue"/>
            <w:tcBorders>
              <w:top w:val="nil"/>
              <w:left w:val="single" w:color="000000" w:sz="4" w:space="0"/>
              <w:bottom w:val="nil"/>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65"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979" w:type="dxa"/>
            <w:gridSpan w:val="3"/>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联席会议</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制度</w:t>
            </w:r>
          </w:p>
        </w:tc>
        <w:tc>
          <w:tcPr>
            <w:tcW w:w="6677" w:type="dxa"/>
            <w:gridSpan w:val="11"/>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工作制度</w:t>
            </w:r>
          </w:p>
        </w:tc>
        <w:tc>
          <w:tcPr>
            <w:tcW w:w="736" w:type="dxa"/>
            <w:vMerge w:val="continue"/>
            <w:tcBorders>
              <w:top w:val="nil"/>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65"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979" w:type="dxa"/>
            <w:gridSpan w:val="3"/>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77" w:type="dxa"/>
            <w:gridSpan w:val="11"/>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ascii="宋体" w:hAnsi="宋体" w:eastAsia="宋体" w:cs="宋体"/>
                <w:b w:val="0"/>
                <w:bCs/>
                <w:color w:val="auto"/>
                <w:kern w:val="1"/>
                <w:sz w:val="18"/>
                <w:szCs w:val="18"/>
                <w:u w:val="none"/>
              </w:rPr>
            </w:pPr>
            <w:r>
              <w:rPr>
                <w:rFonts w:hint="eastAsia" w:ascii="宋体" w:hAnsi="宋体" w:eastAsia="宋体" w:cs="宋体"/>
                <w:b w:val="0"/>
                <w:bCs/>
                <w:color w:val="auto"/>
                <w:kern w:val="1"/>
                <w:sz w:val="24"/>
                <w:szCs w:val="24"/>
                <w:u w:val="none"/>
              </w:rPr>
              <w:t>根据上级要求或需要随时召开全部或部分成员单位会议。</w:t>
            </w:r>
          </w:p>
        </w:tc>
        <w:tc>
          <w:tcPr>
            <w:tcW w:w="736" w:type="dxa"/>
            <w:vMerge w:val="continue"/>
            <w:tcBorders>
              <w:left w:val="single" w:color="000000" w:sz="4" w:space="0"/>
              <w:right w:val="nil"/>
            </w:tcBorders>
            <w:noWrap w:val="0"/>
            <w:vAlign w:val="top"/>
          </w:tcPr>
          <w:p>
            <w:pPr>
              <w:suppressAutoHyphens/>
              <w:snapToGrid w:val="0"/>
              <w:spacing w:line="228" w:lineRule="auto"/>
              <w:rPr>
                <w:rFonts w:ascii="宋体" w:hAnsi="宋体" w:eastAsia="宋体" w:cs="宋体"/>
                <w:b w:val="0"/>
                <w:bCs/>
                <w:color w:val="auto"/>
                <w:kern w:val="1"/>
                <w:sz w:val="18"/>
                <w:szCs w:val="18"/>
                <w:u w:val="none"/>
              </w:rPr>
            </w:pPr>
          </w:p>
        </w:tc>
      </w:tr>
      <w:tr>
        <w:tblPrEx>
          <w:tblCellMar>
            <w:top w:w="0" w:type="dxa"/>
            <w:left w:w="108" w:type="dxa"/>
            <w:bottom w:w="0" w:type="dxa"/>
            <w:right w:w="108" w:type="dxa"/>
          </w:tblCellMar>
        </w:tblPrEx>
        <w:trPr>
          <w:cantSplit/>
          <w:trHeight w:val="51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restart"/>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应急指挥机构</w:t>
            </w: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应急指挥机构</w:t>
            </w:r>
          </w:p>
          <w:p>
            <w:pPr>
              <w:suppressAutoHyphens/>
              <w:jc w:val="center"/>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tc>
        <w:tc>
          <w:tcPr>
            <w:tcW w:w="923"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名称</w:t>
            </w:r>
          </w:p>
        </w:tc>
        <w:tc>
          <w:tcPr>
            <w:tcW w:w="3695" w:type="dxa"/>
            <w:gridSpan w:val="5"/>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职责</w:t>
            </w: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责任人</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联系电话</w:t>
            </w:r>
          </w:p>
        </w:tc>
        <w:tc>
          <w:tcPr>
            <w:tcW w:w="963"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备注</w:t>
            </w:r>
          </w:p>
        </w:tc>
        <w:tc>
          <w:tcPr>
            <w:tcW w:w="736" w:type="dxa"/>
            <w:vMerge w:val="continue"/>
            <w:tcBorders>
              <w:left w:val="single" w:color="000000" w:sz="4" w:space="0"/>
              <w:right w:val="nil"/>
            </w:tcBorders>
            <w:noWrap w:val="0"/>
            <w:vAlign w:val="center"/>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6379"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923" w:type="dxa"/>
            <w:tcBorders>
              <w:top w:val="single" w:color="000000" w:sz="4" w:space="0"/>
              <w:left w:val="single" w:color="000000" w:sz="4" w:space="0"/>
              <w:bottom w:val="single" w:color="000000" w:sz="4" w:space="0"/>
            </w:tcBorders>
            <w:noWrap w:val="0"/>
            <w:vAlign w:val="center"/>
          </w:tcPr>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Cs w:val="21"/>
                <w:u w:val="none"/>
              </w:rPr>
              <w:t>经开区水上搜救应急指挥部</w:t>
            </w:r>
          </w:p>
        </w:tc>
        <w:tc>
          <w:tcPr>
            <w:tcW w:w="3695" w:type="dxa"/>
            <w:gridSpan w:val="5"/>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1.贯彻水上搜救的法律、法规和方针、政策，制定开发区水上搜救工作规章制度。</w:t>
            </w:r>
          </w:p>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2.负责辖区水上搜救应急预案的制定，运行、更新和管理。</w:t>
            </w:r>
          </w:p>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3.按照《搜救力量指定指南》规定，指定本辖区水上救助力量和协调指定水上医疗救助机构。</w:t>
            </w:r>
          </w:p>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4.承担辖区水上搜救应急值班和搜救应急反应的组织、指挥、协调工作。</w:t>
            </w:r>
          </w:p>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5.组织经开区水上搜救应急演练与水上搜救演习，并配合上级水上搜救中心组织的有关工作。</w:t>
            </w:r>
          </w:p>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6.组织经开区水上应急救援人员的安全知识，专业知识、新技术应用等方面的培训和水上安全知识宣传。</w:t>
            </w:r>
          </w:p>
          <w:p>
            <w:pPr>
              <w:suppressAutoHyphens/>
              <w:jc w:val="center"/>
              <w:rPr>
                <w:rFonts w:ascii="宋体" w:hAnsi="宋体" w:eastAsia="宋体" w:cs="宋体"/>
                <w:b w:val="0"/>
                <w:bCs/>
                <w:color w:val="auto"/>
                <w:kern w:val="1"/>
                <w:szCs w:val="21"/>
                <w:u w:val="none"/>
              </w:rPr>
            </w:pP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1"/>
                <w:szCs w:val="21"/>
                <w:u w:val="none"/>
              </w:rPr>
              <w:t>何尚汉</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1"/>
                <w:szCs w:val="21"/>
                <w:u w:val="none"/>
              </w:rPr>
            </w:pPr>
            <w:r>
              <w:rPr>
                <w:rFonts w:ascii="宋体" w:hAnsi="宋体" w:eastAsia="宋体" w:cs="宋体"/>
                <w:b w:val="0"/>
                <w:bCs/>
                <w:color w:val="FFFFFF"/>
                <w:kern w:val="1"/>
                <w:sz w:val="21"/>
                <w:szCs w:val="21"/>
                <w:u w:val="none"/>
              </w:rPr>
              <w:t>18277178168</w:t>
            </w:r>
          </w:p>
        </w:tc>
        <w:tc>
          <w:tcPr>
            <w:tcW w:w="963"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center"/>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791"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923" w:type="dxa"/>
            <w:tcBorders>
              <w:top w:val="single" w:color="000000" w:sz="4" w:space="0"/>
              <w:left w:val="single" w:color="000000" w:sz="4" w:space="0"/>
              <w:bottom w:val="single" w:color="000000" w:sz="4" w:space="0"/>
            </w:tcBorders>
            <w:noWrap w:val="0"/>
            <w:vAlign w:val="center"/>
          </w:tcPr>
          <w:p>
            <w:pPr>
              <w:suppressAutoHyphens/>
              <w:rPr>
                <w:rFonts w:ascii="宋体" w:hAnsi="宋体" w:eastAsia="宋体" w:cs="宋体"/>
                <w:b w:val="0"/>
                <w:bCs/>
                <w:color w:val="auto"/>
                <w:kern w:val="1"/>
                <w:sz w:val="21"/>
                <w:szCs w:val="21"/>
                <w:u w:val="none"/>
              </w:rPr>
            </w:pPr>
            <w:r>
              <w:rPr>
                <w:rFonts w:hint="eastAsia" w:ascii="宋体" w:hAnsi="宋体" w:eastAsia="宋体" w:cs="宋体"/>
                <w:b w:val="0"/>
                <w:bCs/>
                <w:color w:val="auto"/>
                <w:spacing w:val="-4"/>
                <w:kern w:val="1"/>
                <w:sz w:val="21"/>
                <w:szCs w:val="21"/>
                <w:u w:val="none"/>
              </w:rPr>
              <w:t>经开区</w:t>
            </w:r>
            <w:r>
              <w:rPr>
                <w:rFonts w:hint="eastAsia" w:ascii="宋体" w:hAnsi="宋体" w:eastAsia="宋体" w:cs="宋体"/>
                <w:b w:val="0"/>
                <w:bCs/>
                <w:color w:val="auto"/>
                <w:kern w:val="1"/>
                <w:sz w:val="21"/>
                <w:szCs w:val="21"/>
                <w:u w:val="none"/>
              </w:rPr>
              <w:t>水上搜救应</w:t>
            </w:r>
            <w:r>
              <w:rPr>
                <w:rFonts w:hint="eastAsia" w:ascii="宋体" w:hAnsi="宋体" w:eastAsia="宋体" w:cs="宋体"/>
                <w:b w:val="0"/>
                <w:bCs/>
                <w:color w:val="auto"/>
                <w:spacing w:val="-4"/>
                <w:kern w:val="1"/>
                <w:sz w:val="21"/>
                <w:szCs w:val="21"/>
                <w:u w:val="none"/>
              </w:rPr>
              <w:t>指挥部办公室</w:t>
            </w:r>
          </w:p>
        </w:tc>
        <w:tc>
          <w:tcPr>
            <w:tcW w:w="3695" w:type="dxa"/>
            <w:gridSpan w:val="5"/>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1.建立健全搜救应急指挥部办公室的工作程序。</w:t>
            </w:r>
          </w:p>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2.负责实施经开区水上搜救应急指挥部办公室的日常值班工作。</w:t>
            </w:r>
          </w:p>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3.组织拟订水上搜救应急的演习方案和演习的相关准备工作。</w:t>
            </w:r>
          </w:p>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4.负责经开区水上搜救、船舶防抗台风、雷雨大风和船舶大面积污染水域应急反应工作处置和技术信息的搜集和传递。</w:t>
            </w:r>
          </w:p>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5.负责筹备和承办经开区水上搜救应急指挥部组织召开的会议。</w:t>
            </w: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白云飞</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15177120333</w:t>
            </w:r>
          </w:p>
        </w:tc>
        <w:tc>
          <w:tcPr>
            <w:tcW w:w="963"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center"/>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780"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923" w:type="dxa"/>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 xml:space="preserve">信息处理组 </w:t>
            </w:r>
          </w:p>
          <w:p>
            <w:pPr>
              <w:suppressAutoHyphens/>
              <w:jc w:val="left"/>
              <w:rPr>
                <w:rFonts w:ascii="宋体" w:hAnsi="宋体" w:eastAsia="宋体" w:cs="宋体"/>
                <w:b w:val="0"/>
                <w:bCs/>
                <w:color w:val="auto"/>
                <w:kern w:val="1"/>
                <w:sz w:val="21"/>
                <w:szCs w:val="21"/>
                <w:u w:val="none"/>
              </w:rPr>
            </w:pPr>
          </w:p>
        </w:tc>
        <w:tc>
          <w:tcPr>
            <w:tcW w:w="3695" w:type="dxa"/>
            <w:gridSpan w:val="5"/>
            <w:tcBorders>
              <w:top w:val="single" w:color="000000" w:sz="4" w:space="0"/>
              <w:left w:val="single" w:color="000000" w:sz="4" w:space="0"/>
              <w:bottom w:val="single" w:color="000000" w:sz="4" w:space="0"/>
            </w:tcBorders>
            <w:noWrap w:val="0"/>
            <w:vAlign w:val="center"/>
          </w:tcPr>
          <w:p>
            <w:pPr>
              <w:suppressAutoHyphens/>
              <w:ind w:firstLine="420" w:firstLineChars="200"/>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经开区</w:t>
            </w:r>
            <w:r>
              <w:rPr>
                <w:rFonts w:hint="eastAsia" w:ascii="宋体" w:hAnsi="宋体" w:eastAsia="宋体" w:cs="宋体"/>
                <w:b w:val="0"/>
                <w:bCs/>
                <w:color w:val="auto"/>
                <w:kern w:val="1"/>
                <w:szCs w:val="21"/>
                <w:u w:val="none"/>
                <w:lang w:val="en-US" w:eastAsia="zh-CN"/>
              </w:rPr>
              <w:t>应急管理局</w:t>
            </w:r>
            <w:r>
              <w:rPr>
                <w:rFonts w:hint="eastAsia" w:ascii="宋体" w:hAnsi="宋体" w:eastAsia="宋体" w:cs="宋体"/>
                <w:b w:val="0"/>
                <w:bCs/>
                <w:color w:val="auto"/>
                <w:kern w:val="1"/>
                <w:szCs w:val="21"/>
                <w:u w:val="none"/>
              </w:rPr>
              <w:t>负责险情信息的受理、核实和汇总，并按险情报告制度规定及时做好报告、通报和发布航行通（警）告。承办经开区水上搜救中心的指令传达、记录和督查工作。</w:t>
            </w: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白云飞</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15177120333</w:t>
            </w:r>
          </w:p>
        </w:tc>
        <w:tc>
          <w:tcPr>
            <w:tcW w:w="963" w:type="dxa"/>
            <w:gridSpan w:val="2"/>
            <w:tcBorders>
              <w:top w:val="single" w:color="000000" w:sz="4" w:space="0"/>
              <w:left w:val="single" w:color="000000" w:sz="4" w:space="0"/>
              <w:bottom w:val="single" w:color="000000" w:sz="4" w:space="0"/>
            </w:tcBorders>
            <w:noWrap w:val="0"/>
            <w:vAlign w:val="center"/>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center"/>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2340"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923" w:type="dxa"/>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专家评估组</w:t>
            </w:r>
          </w:p>
        </w:tc>
        <w:tc>
          <w:tcPr>
            <w:tcW w:w="3695" w:type="dxa"/>
            <w:gridSpan w:val="5"/>
            <w:tcBorders>
              <w:top w:val="single" w:color="000000" w:sz="4" w:space="0"/>
              <w:left w:val="single" w:color="000000" w:sz="4" w:space="0"/>
              <w:bottom w:val="single" w:color="000000" w:sz="4" w:space="0"/>
            </w:tcBorders>
            <w:noWrap w:val="0"/>
            <w:vAlign w:val="center"/>
          </w:tcPr>
          <w:p>
            <w:pPr>
              <w:suppressAutoHyphens/>
              <w:ind w:firstLine="420" w:firstLineChars="200"/>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负责对水上突发事件危害程度进行分析、预测、判断，评估水上应急行动效果，向经开区水上搜救中心办公室提出应急建议、救援方案。</w:t>
            </w: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白云飞</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15177120333</w:t>
            </w:r>
          </w:p>
        </w:tc>
        <w:tc>
          <w:tcPr>
            <w:tcW w:w="963" w:type="dxa"/>
            <w:gridSpan w:val="2"/>
            <w:tcBorders>
              <w:top w:val="single" w:color="000000" w:sz="4" w:space="0"/>
              <w:left w:val="single" w:color="000000" w:sz="4" w:space="0"/>
              <w:bottom w:val="single" w:color="000000" w:sz="4" w:space="0"/>
            </w:tcBorders>
            <w:noWrap w:val="0"/>
            <w:vAlign w:val="center"/>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center"/>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56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923" w:type="dxa"/>
            <w:vMerge w:val="restart"/>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 xml:space="preserve">应急行动组 </w:t>
            </w:r>
          </w:p>
        </w:tc>
        <w:tc>
          <w:tcPr>
            <w:tcW w:w="3695" w:type="dxa"/>
            <w:gridSpan w:val="5"/>
            <w:vMerge w:val="restart"/>
            <w:tcBorders>
              <w:top w:val="single" w:color="000000" w:sz="4" w:space="0"/>
              <w:left w:val="single" w:color="000000" w:sz="4" w:space="0"/>
              <w:bottom w:val="single" w:color="000000" w:sz="4" w:space="0"/>
            </w:tcBorders>
            <w:noWrap w:val="0"/>
            <w:vAlign w:val="top"/>
          </w:tcPr>
          <w:p>
            <w:pPr>
              <w:suppressAutoHyphens/>
              <w:jc w:val="left"/>
              <w:rPr>
                <w:rFonts w:hint="eastAsia" w:ascii="宋体" w:hAnsi="宋体" w:eastAsia="宋体" w:cs="宋体"/>
                <w:b w:val="0"/>
                <w:bCs/>
                <w:color w:val="auto"/>
                <w:kern w:val="1"/>
                <w:szCs w:val="21"/>
                <w:u w:val="none"/>
              </w:rPr>
            </w:pPr>
          </w:p>
          <w:p>
            <w:pPr>
              <w:suppressAutoHyphens/>
              <w:ind w:firstLine="420" w:firstLineChars="200"/>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负责实施现场控制、搜寻救助、抢险、清污等工作。如搜寻救助单位和救助力量负责落水人员的搜寻与救助；医疗部门负责伤员的救治处置；应急、派出所、消防、交通、生态环境等部门负责对船舶火灾或爆炸进行协调救助</w:t>
            </w:r>
            <w:r>
              <w:rPr>
                <w:rFonts w:hint="eastAsia" w:ascii="宋体" w:hAnsi="宋体" w:cs="宋体"/>
                <w:b w:val="0"/>
                <w:bCs/>
                <w:color w:val="auto"/>
                <w:kern w:val="1"/>
                <w:szCs w:val="21"/>
                <w:u w:val="none"/>
                <w:lang w:eastAsia="zh-CN"/>
              </w:rPr>
              <w:t>水上搜救</w:t>
            </w:r>
            <w:r>
              <w:rPr>
                <w:rFonts w:hint="eastAsia" w:ascii="宋体" w:hAnsi="宋体" w:eastAsia="宋体" w:cs="宋体"/>
                <w:b w:val="0"/>
                <w:bCs/>
                <w:color w:val="auto"/>
                <w:kern w:val="1"/>
                <w:szCs w:val="21"/>
                <w:u w:val="none"/>
              </w:rPr>
              <w:t xml:space="preserve">，对船舶污染作出应急反应；交通、派出所、武警等单位负责搜救现场水上交通管制、水上交通秩序和治安秩序维护等。 </w:t>
            </w: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白云飞</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15177120333</w:t>
            </w:r>
          </w:p>
        </w:tc>
        <w:tc>
          <w:tcPr>
            <w:tcW w:w="963" w:type="dxa"/>
            <w:gridSpan w:val="2"/>
            <w:vMerge w:val="restart"/>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56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923" w:type="dxa"/>
            <w:vMerge w:val="continue"/>
            <w:tcBorders>
              <w:top w:val="single" w:color="000000" w:sz="4" w:space="0"/>
              <w:left w:val="single" w:color="000000" w:sz="4" w:space="0"/>
              <w:bottom w:val="single" w:color="000000" w:sz="4" w:space="0"/>
            </w:tcBorders>
            <w:noWrap w:val="0"/>
            <w:vAlign w:val="center"/>
          </w:tcPr>
          <w:p>
            <w:pPr>
              <w:suppressAutoHyphens/>
              <w:snapToGrid w:val="0"/>
              <w:jc w:val="left"/>
              <w:rPr>
                <w:rFonts w:ascii="宋体" w:hAnsi="宋体" w:eastAsia="宋体" w:cs="宋体"/>
                <w:b w:val="0"/>
                <w:bCs/>
                <w:color w:val="auto"/>
                <w:kern w:val="1"/>
                <w:sz w:val="21"/>
                <w:szCs w:val="21"/>
                <w:u w:val="none"/>
              </w:rPr>
            </w:pPr>
          </w:p>
        </w:tc>
        <w:tc>
          <w:tcPr>
            <w:tcW w:w="3695" w:type="dxa"/>
            <w:gridSpan w:val="5"/>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Cs w:val="21"/>
                <w:u w:val="none"/>
              </w:rPr>
            </w:pP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谭先铭</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13877136993</w:t>
            </w:r>
          </w:p>
        </w:tc>
        <w:tc>
          <w:tcPr>
            <w:tcW w:w="963" w:type="dxa"/>
            <w:gridSpan w:val="2"/>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56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923" w:type="dxa"/>
            <w:vMerge w:val="continue"/>
            <w:tcBorders>
              <w:top w:val="single" w:color="000000" w:sz="4" w:space="0"/>
              <w:left w:val="single" w:color="000000" w:sz="4" w:space="0"/>
              <w:bottom w:val="single" w:color="000000" w:sz="4" w:space="0"/>
            </w:tcBorders>
            <w:noWrap w:val="0"/>
            <w:vAlign w:val="center"/>
          </w:tcPr>
          <w:p>
            <w:pPr>
              <w:suppressAutoHyphens/>
              <w:snapToGrid w:val="0"/>
              <w:jc w:val="left"/>
              <w:rPr>
                <w:rFonts w:ascii="宋体" w:hAnsi="宋体" w:eastAsia="宋体" w:cs="宋体"/>
                <w:b w:val="0"/>
                <w:bCs/>
                <w:color w:val="auto"/>
                <w:kern w:val="1"/>
                <w:sz w:val="21"/>
                <w:szCs w:val="21"/>
                <w:u w:val="none"/>
              </w:rPr>
            </w:pPr>
          </w:p>
        </w:tc>
        <w:tc>
          <w:tcPr>
            <w:tcW w:w="3695" w:type="dxa"/>
            <w:gridSpan w:val="5"/>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Cs w:val="21"/>
                <w:u w:val="none"/>
              </w:rPr>
            </w:pP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b w:val="0"/>
                <w:bCs/>
                <w:color w:val="auto"/>
                <w:kern w:val="1"/>
                <w:szCs w:val="21"/>
                <w:u w:val="none"/>
                <w:lang w:eastAsia="zh-CN"/>
              </w:rPr>
            </w:pPr>
            <w:r>
              <w:rPr>
                <w:rFonts w:hint="eastAsia" w:ascii="宋体" w:hAnsi="宋体" w:eastAsia="宋体" w:cs="宋体"/>
                <w:b w:val="0"/>
                <w:bCs/>
                <w:color w:val="auto"/>
                <w:kern w:val="1"/>
                <w:szCs w:val="21"/>
                <w:u w:val="none"/>
                <w:lang w:val="en-US" w:eastAsia="zh-CN"/>
              </w:rPr>
              <w:t>周永光</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b w:val="0"/>
                <w:bCs/>
                <w:color w:val="FFFFFF"/>
                <w:kern w:val="1"/>
                <w:szCs w:val="21"/>
                <w:u w:val="none"/>
                <w:lang w:val="en-US" w:eastAsia="zh-CN"/>
              </w:rPr>
            </w:pPr>
            <w:r>
              <w:rPr>
                <w:rFonts w:hint="eastAsia" w:ascii="宋体" w:hAnsi="宋体" w:eastAsia="宋体" w:cs="宋体"/>
                <w:b w:val="0"/>
                <w:bCs/>
                <w:color w:val="FFFFFF"/>
                <w:kern w:val="1"/>
                <w:szCs w:val="21"/>
                <w:u w:val="none"/>
                <w:lang w:val="en-US" w:eastAsia="zh-CN"/>
              </w:rPr>
              <w:t>17777112263</w:t>
            </w:r>
          </w:p>
        </w:tc>
        <w:tc>
          <w:tcPr>
            <w:tcW w:w="963" w:type="dxa"/>
            <w:gridSpan w:val="2"/>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56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923" w:type="dxa"/>
            <w:vMerge w:val="continue"/>
            <w:tcBorders>
              <w:top w:val="single" w:color="000000" w:sz="4" w:space="0"/>
              <w:left w:val="single" w:color="000000" w:sz="4" w:space="0"/>
              <w:bottom w:val="single" w:color="000000" w:sz="4" w:space="0"/>
            </w:tcBorders>
            <w:noWrap w:val="0"/>
            <w:vAlign w:val="center"/>
          </w:tcPr>
          <w:p>
            <w:pPr>
              <w:suppressAutoHyphens/>
              <w:snapToGrid w:val="0"/>
              <w:jc w:val="left"/>
              <w:rPr>
                <w:rFonts w:ascii="宋体" w:hAnsi="宋体" w:eastAsia="宋体" w:cs="宋体"/>
                <w:b w:val="0"/>
                <w:bCs/>
                <w:color w:val="auto"/>
                <w:kern w:val="1"/>
                <w:sz w:val="21"/>
                <w:szCs w:val="21"/>
                <w:u w:val="none"/>
              </w:rPr>
            </w:pPr>
          </w:p>
        </w:tc>
        <w:tc>
          <w:tcPr>
            <w:tcW w:w="3695" w:type="dxa"/>
            <w:gridSpan w:val="5"/>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Cs w:val="21"/>
                <w:u w:val="none"/>
              </w:rPr>
            </w:pP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詹宁</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13977183389</w:t>
            </w:r>
          </w:p>
        </w:tc>
        <w:tc>
          <w:tcPr>
            <w:tcW w:w="963" w:type="dxa"/>
            <w:gridSpan w:val="2"/>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982"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923" w:type="dxa"/>
            <w:vMerge w:val="continue"/>
            <w:tcBorders>
              <w:top w:val="single" w:color="000000" w:sz="4" w:space="0"/>
              <w:left w:val="single" w:color="000000" w:sz="4" w:space="0"/>
              <w:bottom w:val="single" w:color="000000" w:sz="4" w:space="0"/>
            </w:tcBorders>
            <w:noWrap w:val="0"/>
            <w:vAlign w:val="center"/>
          </w:tcPr>
          <w:p>
            <w:pPr>
              <w:suppressAutoHyphens/>
              <w:snapToGrid w:val="0"/>
              <w:jc w:val="left"/>
              <w:rPr>
                <w:rFonts w:ascii="宋体" w:hAnsi="宋体" w:eastAsia="宋体" w:cs="宋体"/>
                <w:b w:val="0"/>
                <w:bCs/>
                <w:color w:val="auto"/>
                <w:kern w:val="1"/>
                <w:sz w:val="21"/>
                <w:szCs w:val="21"/>
                <w:u w:val="none"/>
              </w:rPr>
            </w:pPr>
          </w:p>
        </w:tc>
        <w:tc>
          <w:tcPr>
            <w:tcW w:w="3695" w:type="dxa"/>
            <w:gridSpan w:val="5"/>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Cs w:val="21"/>
                <w:u w:val="none"/>
              </w:rPr>
            </w:pP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甘少逸</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13152665549</w:t>
            </w:r>
          </w:p>
        </w:tc>
        <w:tc>
          <w:tcPr>
            <w:tcW w:w="963" w:type="dxa"/>
            <w:gridSpan w:val="2"/>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500"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923" w:type="dxa"/>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 xml:space="preserve">新闻发布组 </w:t>
            </w:r>
          </w:p>
        </w:tc>
        <w:tc>
          <w:tcPr>
            <w:tcW w:w="3695" w:type="dxa"/>
            <w:gridSpan w:val="5"/>
            <w:tcBorders>
              <w:top w:val="single" w:color="000000" w:sz="4" w:space="0"/>
              <w:left w:val="single" w:color="000000" w:sz="4" w:space="0"/>
              <w:bottom w:val="single" w:color="000000" w:sz="4" w:space="0"/>
            </w:tcBorders>
            <w:noWrap w:val="0"/>
            <w:vAlign w:val="top"/>
          </w:tcPr>
          <w:p>
            <w:pPr>
              <w:suppressAutoHyphens/>
              <w:jc w:val="left"/>
              <w:rPr>
                <w:rFonts w:hint="eastAsia" w:ascii="宋体" w:hAnsi="宋体" w:eastAsia="宋体" w:cs="宋体"/>
                <w:b w:val="0"/>
                <w:bCs/>
                <w:color w:val="auto"/>
                <w:kern w:val="1"/>
                <w:szCs w:val="21"/>
                <w:u w:val="none"/>
              </w:rPr>
            </w:pPr>
          </w:p>
          <w:p>
            <w:pPr>
              <w:suppressAutoHyphens/>
              <w:ind w:firstLine="420" w:firstLineChars="200"/>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经开区党群工作局负责组织水上突发事件的宣传报道、新闻发布、媒体采访接待、网络信息发布工作。</w:t>
            </w: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b w:val="0"/>
                <w:bCs/>
                <w:color w:val="auto"/>
                <w:kern w:val="1"/>
                <w:szCs w:val="21"/>
                <w:u w:val="none"/>
                <w:lang w:eastAsia="zh-CN"/>
              </w:rPr>
            </w:pPr>
            <w:r>
              <w:rPr>
                <w:rFonts w:hint="eastAsia" w:ascii="宋体" w:hAnsi="宋体" w:eastAsia="宋体" w:cs="宋体"/>
                <w:b w:val="0"/>
                <w:bCs/>
                <w:color w:val="auto"/>
                <w:kern w:val="1"/>
                <w:szCs w:val="21"/>
                <w:u w:val="none"/>
              </w:rPr>
              <w:t>谢</w:t>
            </w:r>
            <w:r>
              <w:rPr>
                <w:rFonts w:hint="eastAsia" w:ascii="宋体" w:hAnsi="宋体" w:cs="宋体"/>
                <w:b w:val="0"/>
                <w:bCs/>
                <w:color w:val="auto"/>
                <w:kern w:val="1"/>
                <w:szCs w:val="21"/>
                <w:u w:val="none"/>
                <w:lang w:eastAsia="zh-CN"/>
              </w:rPr>
              <w:t>頔</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13659601186</w:t>
            </w:r>
          </w:p>
        </w:tc>
        <w:tc>
          <w:tcPr>
            <w:tcW w:w="963" w:type="dxa"/>
            <w:gridSpan w:val="2"/>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136"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923" w:type="dxa"/>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1"/>
                <w:szCs w:val="21"/>
                <w:u w:val="none"/>
              </w:rPr>
              <w:t xml:space="preserve">资源保障组 </w:t>
            </w:r>
          </w:p>
        </w:tc>
        <w:tc>
          <w:tcPr>
            <w:tcW w:w="3695" w:type="dxa"/>
            <w:gridSpan w:val="5"/>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lang w:val="en-US" w:eastAsia="zh-CN"/>
              </w:rPr>
              <w:t>遇</w:t>
            </w:r>
            <w:r>
              <w:rPr>
                <w:rFonts w:hint="eastAsia" w:ascii="宋体" w:hAnsi="宋体" w:eastAsia="宋体" w:cs="宋体"/>
                <w:b w:val="0"/>
                <w:bCs/>
                <w:color w:val="auto"/>
                <w:kern w:val="1"/>
                <w:sz w:val="21"/>
                <w:szCs w:val="21"/>
                <w:u w:val="none"/>
              </w:rPr>
              <w:t xml:space="preserve">险获救人员安置，受伤人员救治和死亡人员家属安抚，索赔取证，事故调查，应急救援人员和受灾人员的保险理赔工作。 </w:t>
            </w:r>
          </w:p>
          <w:p>
            <w:pPr>
              <w:keepNext w:val="0"/>
              <w:keepLines w:val="0"/>
              <w:pageBreakBefore w:val="0"/>
              <w:widowControl w:val="0"/>
              <w:suppressAutoHyphens/>
              <w:kinsoku/>
              <w:wordWrap/>
              <w:overflowPunct/>
              <w:topLinePunct w:val="0"/>
              <w:autoSpaceDE/>
              <w:autoSpaceDN/>
              <w:bidi w:val="0"/>
              <w:spacing w:line="360" w:lineRule="exact"/>
              <w:jc w:val="left"/>
              <w:textAlignment w:val="auto"/>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 xml:space="preserve"> </w:t>
            </w:r>
          </w:p>
        </w:tc>
        <w:tc>
          <w:tcPr>
            <w:tcW w:w="1490" w:type="dxa"/>
            <w:gridSpan w:val="4"/>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b w:val="0"/>
                <w:bCs/>
                <w:color w:val="auto"/>
                <w:kern w:val="1"/>
                <w:szCs w:val="21"/>
                <w:u w:val="none"/>
                <w:lang w:eastAsia="zh-CN"/>
              </w:rPr>
            </w:pPr>
            <w:r>
              <w:rPr>
                <w:rFonts w:hint="eastAsia" w:ascii="宋体" w:hAnsi="宋体" w:eastAsia="宋体" w:cs="宋体"/>
                <w:b w:val="0"/>
                <w:bCs/>
                <w:color w:val="auto"/>
                <w:kern w:val="1"/>
                <w:szCs w:val="21"/>
                <w:u w:val="none"/>
                <w:lang w:val="en-US" w:eastAsia="zh-CN"/>
              </w:rPr>
              <w:t>陈学翔</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b w:val="0"/>
                <w:bCs/>
                <w:color w:val="FFFFFF"/>
                <w:kern w:val="1"/>
                <w:szCs w:val="21"/>
                <w:u w:val="none"/>
                <w:lang w:val="en-US" w:eastAsia="zh-CN"/>
              </w:rPr>
            </w:pPr>
            <w:r>
              <w:rPr>
                <w:rFonts w:hint="eastAsia" w:ascii="宋体" w:hAnsi="宋体" w:eastAsia="宋体" w:cs="宋体"/>
                <w:b w:val="0"/>
                <w:bCs/>
                <w:color w:val="FFFFFF"/>
                <w:kern w:val="1"/>
                <w:szCs w:val="21"/>
                <w:u w:val="none"/>
                <w:lang w:val="en-US" w:eastAsia="zh-CN"/>
              </w:rPr>
              <w:t>13607882818</w:t>
            </w:r>
          </w:p>
        </w:tc>
        <w:tc>
          <w:tcPr>
            <w:tcW w:w="963" w:type="dxa"/>
            <w:gridSpan w:val="2"/>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585"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restart"/>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成</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员</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单</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位</w:t>
            </w: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成</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员</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单</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位</w:t>
            </w: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名称</w:t>
            </w:r>
          </w:p>
        </w:tc>
        <w:tc>
          <w:tcPr>
            <w:tcW w:w="4000" w:type="dxa"/>
            <w:gridSpan w:val="6"/>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职责</w:t>
            </w: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责任人</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联系电话</w:t>
            </w:r>
          </w:p>
        </w:tc>
        <w:tc>
          <w:tcPr>
            <w:tcW w:w="963"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备注</w:t>
            </w: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625"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vMerge w:val="restart"/>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吴圩镇人民政府、那洪街道办、金凯街道办事处</w:t>
            </w:r>
          </w:p>
        </w:tc>
        <w:tc>
          <w:tcPr>
            <w:tcW w:w="4000" w:type="dxa"/>
            <w:gridSpan w:val="6"/>
            <w:vMerge w:val="restart"/>
            <w:tcBorders>
              <w:top w:val="single" w:color="000000" w:sz="4" w:space="0"/>
              <w:left w:val="single" w:color="000000" w:sz="4" w:space="0"/>
              <w:bottom w:val="single" w:color="000000" w:sz="4" w:space="0"/>
            </w:tcBorders>
            <w:noWrap w:val="0"/>
            <w:vAlign w:val="center"/>
          </w:tcPr>
          <w:p>
            <w:pPr>
              <w:suppressAutoHyphens/>
              <w:ind w:firstLine="420" w:firstLineChars="200"/>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吴圩镇人民政府、那洪街道办、金凯街道办事处是各级水上交通事故险情先期处置的主体和本行政区域内的一般、较大水上交通事故险情应急处置工作的责任单位。</w:t>
            </w: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杨清</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13878183611</w:t>
            </w:r>
          </w:p>
        </w:tc>
        <w:tc>
          <w:tcPr>
            <w:tcW w:w="963" w:type="dxa"/>
            <w:gridSpan w:val="2"/>
            <w:vMerge w:val="restart"/>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625"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vMerge w:val="continue"/>
            <w:tcBorders>
              <w:top w:val="single" w:color="000000" w:sz="4" w:space="0"/>
              <w:left w:val="single" w:color="000000" w:sz="4" w:space="0"/>
              <w:bottom w:val="single" w:color="000000" w:sz="4" w:space="0"/>
            </w:tcBorders>
            <w:noWrap w:val="0"/>
            <w:vAlign w:val="center"/>
          </w:tcPr>
          <w:p>
            <w:pPr>
              <w:suppressAutoHyphens/>
              <w:snapToGrid w:val="0"/>
              <w:jc w:val="left"/>
              <w:rPr>
                <w:rFonts w:ascii="宋体" w:hAnsi="宋体" w:eastAsia="宋体" w:cs="宋体"/>
                <w:b w:val="0"/>
                <w:bCs/>
                <w:color w:val="auto"/>
                <w:kern w:val="1"/>
                <w:szCs w:val="21"/>
                <w:u w:val="none"/>
              </w:rPr>
            </w:pPr>
          </w:p>
        </w:tc>
        <w:tc>
          <w:tcPr>
            <w:tcW w:w="4000" w:type="dxa"/>
            <w:gridSpan w:val="6"/>
            <w:vMerge w:val="continue"/>
            <w:tcBorders>
              <w:top w:val="single" w:color="000000" w:sz="4" w:space="0"/>
              <w:left w:val="single" w:color="000000" w:sz="4" w:space="0"/>
              <w:bottom w:val="single" w:color="000000" w:sz="4" w:space="0"/>
            </w:tcBorders>
            <w:noWrap w:val="0"/>
            <w:vAlign w:val="center"/>
          </w:tcPr>
          <w:p>
            <w:pPr>
              <w:suppressAutoHyphens/>
              <w:snapToGrid w:val="0"/>
              <w:jc w:val="left"/>
              <w:rPr>
                <w:rFonts w:ascii="宋体" w:hAnsi="宋体" w:eastAsia="宋体" w:cs="宋体"/>
                <w:b w:val="0"/>
                <w:bCs/>
                <w:color w:val="auto"/>
                <w:kern w:val="1"/>
                <w:szCs w:val="21"/>
                <w:u w:val="none"/>
              </w:rPr>
            </w:pP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叶祖莲</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ascii="宋体" w:hAnsi="宋体" w:eastAsia="宋体" w:cs="宋体"/>
                <w:b w:val="0"/>
                <w:bCs/>
                <w:color w:val="FFFFFF"/>
                <w:kern w:val="1"/>
                <w:szCs w:val="21"/>
                <w:u w:val="none"/>
              </w:rPr>
              <w:t>13878797328</w:t>
            </w:r>
          </w:p>
        </w:tc>
        <w:tc>
          <w:tcPr>
            <w:tcW w:w="963" w:type="dxa"/>
            <w:gridSpan w:val="2"/>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888"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vMerge w:val="continue"/>
            <w:tcBorders>
              <w:top w:val="single" w:color="000000" w:sz="4" w:space="0"/>
              <w:left w:val="single" w:color="000000" w:sz="4" w:space="0"/>
              <w:bottom w:val="single" w:color="000000" w:sz="4" w:space="0"/>
            </w:tcBorders>
            <w:noWrap w:val="0"/>
            <w:vAlign w:val="center"/>
          </w:tcPr>
          <w:p>
            <w:pPr>
              <w:suppressAutoHyphens/>
              <w:snapToGrid w:val="0"/>
              <w:jc w:val="left"/>
              <w:rPr>
                <w:rFonts w:ascii="宋体" w:hAnsi="宋体" w:eastAsia="宋体" w:cs="宋体"/>
                <w:b w:val="0"/>
                <w:bCs/>
                <w:color w:val="auto"/>
                <w:kern w:val="1"/>
                <w:szCs w:val="21"/>
                <w:u w:val="none"/>
              </w:rPr>
            </w:pPr>
          </w:p>
        </w:tc>
        <w:tc>
          <w:tcPr>
            <w:tcW w:w="4000" w:type="dxa"/>
            <w:gridSpan w:val="6"/>
            <w:vMerge w:val="continue"/>
            <w:tcBorders>
              <w:top w:val="single" w:color="000000" w:sz="4" w:space="0"/>
              <w:left w:val="single" w:color="000000" w:sz="4" w:space="0"/>
              <w:bottom w:val="single" w:color="000000" w:sz="4" w:space="0"/>
            </w:tcBorders>
            <w:noWrap w:val="0"/>
            <w:vAlign w:val="center"/>
          </w:tcPr>
          <w:p>
            <w:pPr>
              <w:suppressAutoHyphens/>
              <w:snapToGrid w:val="0"/>
              <w:jc w:val="left"/>
              <w:rPr>
                <w:rFonts w:ascii="宋体" w:hAnsi="宋体" w:eastAsia="宋体" w:cs="宋体"/>
                <w:b w:val="0"/>
                <w:bCs/>
                <w:color w:val="auto"/>
                <w:kern w:val="1"/>
                <w:szCs w:val="21"/>
                <w:u w:val="none"/>
              </w:rPr>
            </w:pP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罗治国</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13397778777</w:t>
            </w:r>
          </w:p>
        </w:tc>
        <w:tc>
          <w:tcPr>
            <w:tcW w:w="963" w:type="dxa"/>
            <w:gridSpan w:val="2"/>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844"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Cs w:val="21"/>
                <w:u w:val="none"/>
              </w:rPr>
            </w:pPr>
            <w:r>
              <w:rPr>
                <w:rFonts w:hint="eastAsia" w:ascii="宋体" w:hAnsi="宋体" w:eastAsia="宋体" w:cs="宋体"/>
                <w:b w:val="0"/>
                <w:bCs/>
                <w:color w:val="auto"/>
                <w:kern w:val="1"/>
                <w:szCs w:val="21"/>
                <w:u w:val="none"/>
              </w:rPr>
              <w:t>财政局</w:t>
            </w:r>
          </w:p>
        </w:tc>
        <w:tc>
          <w:tcPr>
            <w:tcW w:w="4000" w:type="dxa"/>
            <w:gridSpan w:val="6"/>
            <w:tcBorders>
              <w:top w:val="single" w:color="000000" w:sz="4" w:space="0"/>
              <w:left w:val="single" w:color="000000" w:sz="4" w:space="0"/>
              <w:bottom w:val="single" w:color="000000" w:sz="4" w:space="0"/>
            </w:tcBorders>
            <w:noWrap w:val="0"/>
            <w:vAlign w:val="top"/>
          </w:tcPr>
          <w:p>
            <w:pPr>
              <w:suppressAutoHyphens/>
              <w:ind w:firstLine="420" w:firstLineChars="200"/>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负责提供搜救资金保障；协调应急费用的财务保障。</w:t>
            </w: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阮仕严</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Cs w:val="21"/>
                <w:u w:val="none"/>
              </w:rPr>
            </w:pPr>
            <w:r>
              <w:rPr>
                <w:rFonts w:hint="eastAsia" w:ascii="宋体" w:hAnsi="宋体" w:eastAsia="宋体" w:cs="宋体"/>
                <w:b w:val="0"/>
                <w:bCs/>
                <w:color w:val="FFFFFF"/>
                <w:kern w:val="1"/>
                <w:szCs w:val="21"/>
                <w:u w:val="none"/>
              </w:rPr>
              <w:t>13977138881</w:t>
            </w:r>
          </w:p>
        </w:tc>
        <w:tc>
          <w:tcPr>
            <w:tcW w:w="963" w:type="dxa"/>
            <w:gridSpan w:val="2"/>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4186"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ascii="黑体" w:hAnsi="黑体" w:eastAsia="黑体" w:cs="华文中宋"/>
                <w:b w:val="0"/>
                <w:bCs/>
                <w:color w:val="auto"/>
                <w:kern w:val="1"/>
                <w:sz w:val="21"/>
                <w:szCs w:val="21"/>
                <w:u w:val="none"/>
              </w:rPr>
            </w:pPr>
            <w:r>
              <w:rPr>
                <w:rFonts w:hint="eastAsia" w:ascii="宋体" w:hAnsi="宋体" w:eastAsia="宋体" w:cs="宋体"/>
                <w:b w:val="0"/>
                <w:bCs/>
                <w:color w:val="auto"/>
                <w:kern w:val="1"/>
                <w:sz w:val="21"/>
                <w:szCs w:val="21"/>
                <w:u w:val="none"/>
              </w:rPr>
              <w:t>应急管理局</w:t>
            </w:r>
          </w:p>
        </w:tc>
        <w:tc>
          <w:tcPr>
            <w:tcW w:w="4000" w:type="dxa"/>
            <w:gridSpan w:val="6"/>
            <w:tcBorders>
              <w:top w:val="single" w:color="000000" w:sz="4" w:space="0"/>
              <w:left w:val="single" w:color="000000" w:sz="4" w:space="0"/>
              <w:bottom w:val="single" w:color="000000" w:sz="4" w:space="0"/>
            </w:tcBorders>
            <w:noWrap w:val="0"/>
            <w:vAlign w:val="center"/>
          </w:tcPr>
          <w:p>
            <w:pPr>
              <w:suppressAutoHyphens/>
              <w:ind w:firstLine="420" w:firstLineChars="200"/>
              <w:jc w:val="left"/>
              <w:rPr>
                <w:rFonts w:hint="eastAsia"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负责水上搜救应急预案的编制及修改工作；负责在安全生产管理工作中督促有关部门贯彻国家有关水上搜救、船舶防抗台风、雷雨大风和船舶大面积污染水域应急反应的方针、政策、法律、法规和规章</w:t>
            </w:r>
            <w:r>
              <w:rPr>
                <w:rFonts w:hint="eastAsia" w:ascii="宋体" w:hAnsi="宋体" w:eastAsia="宋体" w:cs="宋体"/>
                <w:b w:val="0"/>
                <w:bCs/>
                <w:color w:val="auto"/>
                <w:kern w:val="1"/>
                <w:sz w:val="21"/>
                <w:szCs w:val="21"/>
                <w:u w:val="none"/>
                <w:lang w:eastAsia="zh-CN"/>
              </w:rPr>
              <w:t>；</w:t>
            </w:r>
            <w:r>
              <w:rPr>
                <w:rFonts w:hint="eastAsia" w:ascii="宋体" w:hAnsi="宋体" w:eastAsia="宋体" w:cs="宋体"/>
                <w:b w:val="0"/>
                <w:bCs/>
                <w:color w:val="auto"/>
                <w:kern w:val="1"/>
                <w:sz w:val="21"/>
                <w:szCs w:val="21"/>
                <w:u w:val="none"/>
              </w:rPr>
              <w:t>负责组织协调重大水上搜救应急反应行动；按照经开区管委会指令组织协调各有关单位和部门实施水上施救和水上交通管制措施；调集本系统的应急救援力量、装备和器材；协助上级交通运输部门调查水上交通事故的直接原因；负责协调解决获救人员的安置和对死亡、失踪人员的善后处理工作</w:t>
            </w: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b w:val="0"/>
                <w:bCs/>
                <w:color w:val="auto"/>
                <w:kern w:val="1"/>
                <w:sz w:val="21"/>
                <w:szCs w:val="21"/>
                <w:u w:val="none"/>
                <w:lang w:val="en-US" w:eastAsia="zh-CN"/>
              </w:rPr>
            </w:pPr>
            <w:r>
              <w:rPr>
                <w:rFonts w:hint="eastAsia" w:ascii="宋体" w:hAnsi="宋体" w:eastAsia="宋体" w:cs="宋体"/>
                <w:b w:val="0"/>
                <w:bCs/>
                <w:color w:val="auto"/>
                <w:kern w:val="1"/>
                <w:sz w:val="21"/>
                <w:szCs w:val="21"/>
                <w:u w:val="none"/>
                <w:lang w:val="en-US" w:eastAsia="zh-CN"/>
              </w:rPr>
              <w:t>白云飞</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 w:val="24"/>
                <w:szCs w:val="24"/>
                <w:u w:val="none"/>
              </w:rPr>
            </w:pPr>
            <w:r>
              <w:rPr>
                <w:rFonts w:hint="eastAsia" w:ascii="宋体" w:hAnsi="宋体" w:eastAsia="宋体" w:cs="宋体"/>
                <w:b w:val="0"/>
                <w:bCs/>
                <w:color w:val="FFFFFF"/>
                <w:kern w:val="1"/>
                <w:sz w:val="24"/>
                <w:szCs w:val="24"/>
                <w:u w:val="none"/>
              </w:rPr>
              <w:t>15177120333</w:t>
            </w:r>
          </w:p>
        </w:tc>
        <w:tc>
          <w:tcPr>
            <w:tcW w:w="963" w:type="dxa"/>
            <w:gridSpan w:val="2"/>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14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lang w:eastAsia="zh-CN"/>
              </w:rPr>
              <w:t>卫生健康</w:t>
            </w:r>
            <w:r>
              <w:rPr>
                <w:rFonts w:hint="eastAsia" w:ascii="宋体" w:hAnsi="宋体" w:eastAsia="宋体" w:cs="宋体"/>
                <w:b w:val="0"/>
                <w:bCs/>
                <w:color w:val="auto"/>
                <w:kern w:val="1"/>
                <w:sz w:val="21"/>
                <w:szCs w:val="21"/>
                <w:u w:val="none"/>
              </w:rPr>
              <w:t>局</w:t>
            </w:r>
          </w:p>
        </w:tc>
        <w:tc>
          <w:tcPr>
            <w:tcW w:w="4000" w:type="dxa"/>
            <w:gridSpan w:val="6"/>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负责组织本系统力量参加水上应急行动；负责提供遇险人员医疗急救保障，指派医疗专家提供远程水上医疗咨询，协调医疗机构人员赶赴现场执行水上医疗救助、医疗移送和收治伤病人员。</w:t>
            </w:r>
          </w:p>
          <w:p>
            <w:pPr>
              <w:suppressAutoHyphens/>
              <w:jc w:val="left"/>
              <w:rPr>
                <w:rFonts w:hint="eastAsia" w:ascii="宋体" w:hAnsi="宋体" w:eastAsia="宋体" w:cs="宋体"/>
                <w:b w:val="0"/>
                <w:bCs/>
                <w:color w:val="auto"/>
                <w:kern w:val="1"/>
                <w:sz w:val="21"/>
                <w:szCs w:val="21"/>
                <w:u w:val="none"/>
              </w:rPr>
            </w:pP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谭先铭</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FFFFFF"/>
                <w:kern w:val="1"/>
                <w:sz w:val="24"/>
                <w:szCs w:val="24"/>
                <w:u w:val="none"/>
              </w:rPr>
            </w:pPr>
            <w:r>
              <w:rPr>
                <w:rFonts w:hint="eastAsia" w:ascii="宋体" w:hAnsi="宋体" w:eastAsia="宋体" w:cs="宋体"/>
                <w:b w:val="0"/>
                <w:bCs/>
                <w:color w:val="FFFFFF"/>
                <w:kern w:val="1"/>
                <w:sz w:val="24"/>
                <w:szCs w:val="24"/>
                <w:u w:val="none"/>
              </w:rPr>
              <w:t>13877136993</w:t>
            </w:r>
          </w:p>
        </w:tc>
        <w:tc>
          <w:tcPr>
            <w:tcW w:w="963" w:type="dxa"/>
            <w:gridSpan w:val="2"/>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54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党群工作局</w:t>
            </w:r>
          </w:p>
        </w:tc>
        <w:tc>
          <w:tcPr>
            <w:tcW w:w="4000" w:type="dxa"/>
            <w:gridSpan w:val="6"/>
            <w:tcBorders>
              <w:top w:val="single" w:color="000000" w:sz="4" w:space="0"/>
              <w:left w:val="single" w:color="000000" w:sz="4" w:space="0"/>
              <w:bottom w:val="single" w:color="000000" w:sz="4" w:space="0"/>
            </w:tcBorders>
            <w:noWrap w:val="0"/>
            <w:vAlign w:val="center"/>
          </w:tcPr>
          <w:p>
            <w:pPr>
              <w:suppressAutoHyphens/>
              <w:ind w:firstLine="420" w:firstLineChars="200"/>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负责组织水上突发事件的宣传报道、新闻发布、媒体采访接待、网络信息发布工作。</w:t>
            </w: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left"/>
              <w:rPr>
                <w:rFonts w:hint="eastAsia" w:ascii="宋体" w:hAnsi="宋体" w:eastAsia="宋体" w:cs="宋体"/>
                <w:b w:val="0"/>
                <w:bCs/>
                <w:color w:val="auto"/>
                <w:kern w:val="1"/>
                <w:sz w:val="21"/>
                <w:szCs w:val="21"/>
                <w:u w:val="none"/>
                <w:lang w:eastAsia="zh-CN"/>
              </w:rPr>
            </w:pPr>
            <w:r>
              <w:rPr>
                <w:rFonts w:hint="eastAsia" w:ascii="宋体" w:hAnsi="宋体" w:eastAsia="宋体" w:cs="宋体"/>
                <w:b w:val="0"/>
                <w:bCs/>
                <w:color w:val="auto"/>
                <w:kern w:val="1"/>
                <w:sz w:val="21"/>
                <w:szCs w:val="21"/>
                <w:u w:val="none"/>
              </w:rPr>
              <w:t>谢</w:t>
            </w:r>
            <w:r>
              <w:rPr>
                <w:rFonts w:hint="eastAsia" w:ascii="宋体" w:hAnsi="宋体" w:cs="宋体"/>
                <w:b w:val="0"/>
                <w:bCs/>
                <w:color w:val="auto"/>
                <w:kern w:val="1"/>
                <w:sz w:val="21"/>
                <w:szCs w:val="21"/>
                <w:u w:val="none"/>
                <w:lang w:eastAsia="zh-CN"/>
              </w:rPr>
              <w:t>頔</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FFFFFF"/>
                <w:kern w:val="1"/>
                <w:sz w:val="24"/>
                <w:szCs w:val="24"/>
                <w:u w:val="none"/>
              </w:rPr>
            </w:pPr>
            <w:r>
              <w:rPr>
                <w:rFonts w:hint="eastAsia" w:ascii="宋体" w:hAnsi="宋体" w:eastAsia="宋体" w:cs="宋体"/>
                <w:b w:val="0"/>
                <w:bCs/>
                <w:color w:val="FFFFFF"/>
                <w:kern w:val="1"/>
                <w:sz w:val="24"/>
                <w:szCs w:val="24"/>
                <w:u w:val="none"/>
              </w:rPr>
              <w:t>13659601186</w:t>
            </w:r>
          </w:p>
        </w:tc>
        <w:tc>
          <w:tcPr>
            <w:tcW w:w="963" w:type="dxa"/>
            <w:gridSpan w:val="2"/>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793"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自然资源分局</w:t>
            </w:r>
          </w:p>
        </w:tc>
        <w:tc>
          <w:tcPr>
            <w:tcW w:w="4000" w:type="dxa"/>
            <w:gridSpan w:val="6"/>
            <w:tcBorders>
              <w:top w:val="single" w:color="000000" w:sz="4" w:space="0"/>
              <w:left w:val="single" w:color="000000" w:sz="4" w:space="0"/>
              <w:bottom w:val="single" w:color="000000" w:sz="4" w:space="0"/>
            </w:tcBorders>
            <w:noWrap w:val="0"/>
            <w:vAlign w:val="center"/>
          </w:tcPr>
          <w:p>
            <w:pPr>
              <w:suppressAutoHyphens/>
              <w:ind w:firstLine="420" w:firstLineChars="200"/>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对可能引发的地质灾害（如山崩、滑坡、泥石流等）进行监测分析，预测可能因山崩、滑坡、泥石流等引发的水上突发事件，负责协调水上搜救工作。</w:t>
            </w: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 xml:space="preserve">龚黎君 </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FFFFFF"/>
                <w:kern w:val="1"/>
                <w:sz w:val="24"/>
                <w:szCs w:val="24"/>
                <w:u w:val="none"/>
              </w:rPr>
            </w:pPr>
            <w:r>
              <w:rPr>
                <w:rFonts w:hint="eastAsia" w:ascii="宋体" w:hAnsi="宋体" w:eastAsia="宋体" w:cs="宋体"/>
                <w:b w:val="0"/>
                <w:bCs/>
                <w:color w:val="FFFFFF"/>
                <w:kern w:val="1"/>
                <w:sz w:val="24"/>
                <w:szCs w:val="24"/>
                <w:u w:val="none"/>
              </w:rPr>
              <w:t>18677103477</w:t>
            </w:r>
          </w:p>
        </w:tc>
        <w:tc>
          <w:tcPr>
            <w:tcW w:w="963" w:type="dxa"/>
            <w:gridSpan w:val="2"/>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2539"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生态环境局</w:t>
            </w:r>
          </w:p>
        </w:tc>
        <w:tc>
          <w:tcPr>
            <w:tcW w:w="4000" w:type="dxa"/>
            <w:gridSpan w:val="6"/>
            <w:tcBorders>
              <w:top w:val="single" w:color="000000" w:sz="4" w:space="0"/>
              <w:left w:val="single" w:color="000000" w:sz="4" w:space="0"/>
              <w:bottom w:val="single" w:color="000000" w:sz="4" w:space="0"/>
            </w:tcBorders>
            <w:noWrap w:val="0"/>
            <w:vAlign w:val="center"/>
          </w:tcPr>
          <w:p>
            <w:pPr>
              <w:suppressAutoHyphens/>
              <w:ind w:firstLine="420" w:firstLineChars="200"/>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协调水上突发事件及水域污染可能造成环境危害的现场监测工作，提供相应的环境监测技术支持，提供空气、水质等监测资料，组织有关专家对水上危化品污染事故的性质、污染程度、危害范围等信息进行分析、评估提出应急处置方案和建议，供指挥部领导决策和参考。</w:t>
            </w: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b w:val="0"/>
                <w:bCs/>
                <w:color w:val="auto"/>
                <w:kern w:val="1"/>
                <w:sz w:val="21"/>
                <w:szCs w:val="21"/>
                <w:u w:val="none"/>
                <w:lang w:val="en-US" w:eastAsia="zh-CN"/>
              </w:rPr>
            </w:pPr>
            <w:r>
              <w:rPr>
                <w:rFonts w:hint="eastAsia" w:ascii="宋体" w:hAnsi="宋体" w:eastAsia="宋体" w:cs="宋体"/>
                <w:b w:val="0"/>
                <w:bCs/>
                <w:color w:val="auto"/>
                <w:kern w:val="1"/>
                <w:sz w:val="21"/>
                <w:szCs w:val="21"/>
                <w:u w:val="none"/>
                <w:lang w:val="en-US" w:eastAsia="zh-CN"/>
              </w:rPr>
              <w:t>甘少逸</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b w:val="0"/>
                <w:bCs/>
                <w:color w:val="FFFFFF"/>
                <w:kern w:val="1"/>
                <w:sz w:val="24"/>
                <w:szCs w:val="24"/>
                <w:u w:val="none"/>
                <w:lang w:val="en-US" w:eastAsia="zh-CN"/>
              </w:rPr>
            </w:pPr>
            <w:r>
              <w:rPr>
                <w:rFonts w:hint="eastAsia" w:ascii="宋体" w:hAnsi="宋体" w:eastAsia="宋体" w:cs="宋体"/>
                <w:b w:val="0"/>
                <w:bCs/>
                <w:color w:val="FFFFFF"/>
                <w:kern w:val="1"/>
                <w:sz w:val="24"/>
                <w:szCs w:val="24"/>
                <w:u w:val="none"/>
                <w:lang w:val="en-US" w:eastAsia="zh-CN"/>
              </w:rPr>
              <w:t>13152665549</w:t>
            </w:r>
          </w:p>
        </w:tc>
        <w:tc>
          <w:tcPr>
            <w:tcW w:w="963" w:type="dxa"/>
            <w:gridSpan w:val="2"/>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838" w:hRule="atLeast"/>
        </w:trPr>
        <w:tc>
          <w:tcPr>
            <w:tcW w:w="500" w:type="dxa"/>
            <w:vMerge w:val="restart"/>
            <w:tcBorders>
              <w:top w:val="single" w:color="000000" w:sz="4" w:space="0"/>
              <w:left w:val="single" w:color="000000" w:sz="4" w:space="0"/>
            </w:tcBorders>
            <w:noWrap w:val="0"/>
            <w:vAlign w:val="top"/>
          </w:tcPr>
          <w:p>
            <w:pPr>
              <w:suppressAutoHyphens/>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hint="default" w:ascii="宋体" w:hAnsi="宋体" w:eastAsia="宋体" w:cs="宋体"/>
                <w:b w:val="0"/>
                <w:bCs/>
                <w:color w:val="auto"/>
                <w:kern w:val="1"/>
                <w:sz w:val="21"/>
                <w:szCs w:val="21"/>
                <w:u w:val="none"/>
                <w:lang w:val="en-US" w:eastAsia="zh-CN"/>
              </w:rPr>
            </w:pPr>
            <w:r>
              <w:rPr>
                <w:rFonts w:hint="eastAsia" w:ascii="宋体" w:hAnsi="宋体" w:eastAsia="宋体" w:cs="宋体"/>
                <w:b w:val="0"/>
                <w:bCs/>
                <w:color w:val="auto"/>
                <w:kern w:val="1"/>
                <w:sz w:val="21"/>
                <w:szCs w:val="21"/>
                <w:u w:val="none"/>
                <w:lang w:val="en-US" w:eastAsia="zh-CN"/>
              </w:rPr>
              <w:t>政法办公室</w:t>
            </w:r>
          </w:p>
        </w:tc>
        <w:tc>
          <w:tcPr>
            <w:tcW w:w="4000" w:type="dxa"/>
            <w:gridSpan w:val="6"/>
            <w:tcBorders>
              <w:top w:val="single" w:color="000000" w:sz="4" w:space="0"/>
              <w:left w:val="single" w:color="000000" w:sz="4" w:space="0"/>
              <w:bottom w:val="single" w:color="000000" w:sz="4" w:space="0"/>
            </w:tcBorders>
            <w:noWrap w:val="0"/>
            <w:vAlign w:val="center"/>
          </w:tcPr>
          <w:p>
            <w:pPr>
              <w:suppressAutoHyphens/>
              <w:ind w:firstLine="420" w:firstLineChars="200"/>
              <w:jc w:val="left"/>
              <w:rPr>
                <w:rFonts w:hint="eastAsia" w:ascii="宋体" w:hAnsi="宋体" w:eastAsia="宋体" w:cs="宋体"/>
                <w:b w:val="0"/>
                <w:bCs/>
                <w:color w:val="auto"/>
                <w:kern w:val="1"/>
                <w:sz w:val="21"/>
                <w:szCs w:val="21"/>
                <w:u w:val="none"/>
                <w:lang w:val="en-US" w:eastAsia="zh-CN"/>
              </w:rPr>
            </w:pPr>
            <w:r>
              <w:rPr>
                <w:rFonts w:hint="eastAsia" w:ascii="宋体" w:hAnsi="宋体" w:eastAsia="宋体" w:cs="宋体"/>
                <w:b w:val="0"/>
                <w:bCs/>
                <w:color w:val="auto"/>
                <w:kern w:val="1"/>
                <w:sz w:val="21"/>
                <w:szCs w:val="21"/>
                <w:u w:val="none"/>
              </w:rPr>
              <w:t>负责协调辖区公安警力参加水上应急行动，维护水上应急救援现场治安秩序，维护事故或险情现场治安和配合属地政府及有关部门开展人员疏散</w:t>
            </w:r>
            <w:r>
              <w:rPr>
                <w:rFonts w:hint="eastAsia" w:ascii="宋体" w:hAnsi="宋体" w:cs="宋体"/>
                <w:b w:val="0"/>
                <w:bCs/>
                <w:color w:val="auto"/>
                <w:kern w:val="1"/>
                <w:sz w:val="21"/>
                <w:szCs w:val="21"/>
                <w:u w:val="none"/>
                <w:lang w:eastAsia="zh-CN"/>
              </w:rPr>
              <w:t>。</w:t>
            </w: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廖军才</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FFFFFF"/>
                <w:kern w:val="1"/>
                <w:sz w:val="24"/>
                <w:szCs w:val="24"/>
                <w:u w:val="none"/>
              </w:rPr>
            </w:pPr>
            <w:r>
              <w:rPr>
                <w:rFonts w:hint="eastAsia" w:ascii="宋体" w:hAnsi="宋体" w:eastAsia="宋体" w:cs="宋体"/>
                <w:b w:val="0"/>
                <w:bCs/>
                <w:color w:val="FFFFFF"/>
                <w:kern w:val="1"/>
                <w:sz w:val="24"/>
                <w:szCs w:val="24"/>
                <w:u w:val="none"/>
              </w:rPr>
              <w:t>13707879468</w:t>
            </w:r>
          </w:p>
        </w:tc>
        <w:tc>
          <w:tcPr>
            <w:tcW w:w="963" w:type="dxa"/>
            <w:gridSpan w:val="2"/>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2302" w:hRule="atLeast"/>
        </w:trPr>
        <w:tc>
          <w:tcPr>
            <w:tcW w:w="500" w:type="dxa"/>
            <w:vMerge w:val="continue"/>
            <w:tcBorders>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交警十大队</w:t>
            </w:r>
          </w:p>
        </w:tc>
        <w:tc>
          <w:tcPr>
            <w:tcW w:w="4000" w:type="dxa"/>
            <w:gridSpan w:val="6"/>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配合水上搜救应急指挥部在水上突发事件发生时维护道路车辆通行，实施路上交通管制，确保救护车辆及时投入救援行动。</w:t>
            </w:r>
          </w:p>
          <w:p>
            <w:pPr>
              <w:suppressAutoHyphens/>
              <w:jc w:val="left"/>
              <w:rPr>
                <w:rFonts w:hint="eastAsia" w:ascii="宋体" w:hAnsi="宋体" w:eastAsia="宋体" w:cs="宋体"/>
                <w:b w:val="0"/>
                <w:bCs/>
                <w:color w:val="auto"/>
                <w:kern w:val="1"/>
                <w:sz w:val="21"/>
                <w:szCs w:val="21"/>
                <w:u w:val="none"/>
              </w:rPr>
            </w:pPr>
          </w:p>
        </w:tc>
        <w:tc>
          <w:tcPr>
            <w:tcW w:w="962"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陈蒸森</w:t>
            </w:r>
          </w:p>
        </w:tc>
        <w:tc>
          <w:tcPr>
            <w:tcW w:w="1585"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FFFFFF"/>
                <w:kern w:val="1"/>
                <w:sz w:val="24"/>
                <w:szCs w:val="24"/>
                <w:u w:val="none"/>
              </w:rPr>
            </w:pPr>
            <w:r>
              <w:rPr>
                <w:rFonts w:hint="eastAsia" w:ascii="宋体" w:hAnsi="宋体" w:eastAsia="宋体" w:cs="宋体"/>
                <w:b w:val="0"/>
                <w:bCs/>
                <w:color w:val="FFFFFF"/>
                <w:kern w:val="1"/>
                <w:sz w:val="24"/>
                <w:szCs w:val="24"/>
                <w:u w:val="none"/>
              </w:rPr>
              <w:t>17777118332</w:t>
            </w:r>
          </w:p>
        </w:tc>
        <w:tc>
          <w:tcPr>
            <w:tcW w:w="963" w:type="dxa"/>
            <w:gridSpan w:val="2"/>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621" w:hRule="atLeast"/>
        </w:trPr>
        <w:tc>
          <w:tcPr>
            <w:tcW w:w="500"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p>
            <w:pPr>
              <w:suppressAutoHyphens/>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 xml:space="preserve">       </w:t>
            </w: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应</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急</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处</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置</w:t>
            </w: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both"/>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hint="eastAsia"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应</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急</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处</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置</w:t>
            </w: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p>
          <w:p>
            <w:pPr>
              <w:suppressAutoHyphens/>
              <w:jc w:val="left"/>
              <w:rPr>
                <w:rFonts w:ascii="宋体" w:hAnsi="宋体" w:eastAsia="宋体" w:cs="宋体"/>
                <w:b w:val="0"/>
                <w:bCs/>
                <w:color w:val="auto"/>
                <w:kern w:val="1"/>
                <w:sz w:val="24"/>
                <w:szCs w:val="24"/>
                <w:u w:val="none"/>
              </w:rPr>
            </w:pPr>
          </w:p>
          <w:p>
            <w:pPr>
              <w:suppressAutoHyphens/>
              <w:jc w:val="left"/>
              <w:rPr>
                <w:rFonts w:ascii="宋体" w:hAnsi="宋体" w:eastAsia="宋体" w:cs="宋体"/>
                <w:b w:val="0"/>
                <w:bCs/>
                <w:color w:val="auto"/>
                <w:kern w:val="1"/>
                <w:sz w:val="24"/>
                <w:szCs w:val="24"/>
                <w:u w:val="none"/>
              </w:rPr>
            </w:pPr>
          </w:p>
        </w:tc>
        <w:tc>
          <w:tcPr>
            <w:tcW w:w="660" w:type="dxa"/>
            <w:vMerge w:val="restart"/>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先期</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处置</w:t>
            </w:r>
          </w:p>
        </w:tc>
        <w:tc>
          <w:tcPr>
            <w:tcW w:w="8656" w:type="dxa"/>
            <w:gridSpan w:val="1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先期处置措施</w:t>
            </w: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2666"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8656" w:type="dxa"/>
            <w:gridSpan w:val="14"/>
            <w:tcBorders>
              <w:top w:val="single" w:color="000000" w:sz="4" w:space="0"/>
              <w:left w:val="single" w:color="000000" w:sz="4" w:space="0"/>
              <w:bottom w:val="single" w:color="000000" w:sz="4" w:space="0"/>
            </w:tcBorders>
            <w:noWrap w:val="0"/>
            <w:vAlign w:val="center"/>
          </w:tcPr>
          <w:p>
            <w:pPr>
              <w:suppressAutoHyphens/>
              <w:jc w:val="both"/>
              <w:rPr>
                <w:rFonts w:ascii="宋体" w:hAnsi="宋体" w:eastAsia="宋体" w:cs="宋体"/>
                <w:b w:val="0"/>
                <w:bCs/>
                <w:color w:val="auto"/>
                <w:kern w:val="1"/>
                <w:sz w:val="18"/>
                <w:szCs w:val="18"/>
                <w:u w:val="none"/>
              </w:rPr>
            </w:pPr>
            <w:r>
              <w:rPr>
                <w:rFonts w:hint="eastAsia" w:ascii="宋体" w:hAnsi="宋体" w:eastAsia="宋体" w:cs="宋体"/>
                <w:b w:val="0"/>
                <w:bCs/>
                <w:color w:val="auto"/>
                <w:kern w:val="1"/>
                <w:sz w:val="24"/>
                <w:szCs w:val="24"/>
                <w:u w:val="none"/>
              </w:rPr>
              <w:t>事件发生后，迅速对事件进行了解、核实、定性，及时上报经开区防指领导及上级部门，启动相应应级别应急响应程序，及时采取措施进行处置，将影响和危害降到最低程序。</w:t>
            </w:r>
          </w:p>
        </w:tc>
        <w:tc>
          <w:tcPr>
            <w:tcW w:w="736" w:type="dxa"/>
            <w:vMerge w:val="continue"/>
            <w:tcBorders>
              <w:left w:val="single" w:color="000000" w:sz="4" w:space="0"/>
              <w:right w:val="nil"/>
            </w:tcBorders>
            <w:noWrap w:val="0"/>
            <w:vAlign w:val="top"/>
          </w:tcPr>
          <w:p>
            <w:pPr>
              <w:suppressAutoHyphens/>
              <w:snapToGrid w:val="0"/>
              <w:spacing w:line="228" w:lineRule="auto"/>
              <w:rPr>
                <w:rFonts w:ascii="宋体" w:hAnsi="宋体" w:eastAsia="宋体" w:cs="宋体"/>
                <w:b w:val="0"/>
                <w:bCs/>
                <w:color w:val="auto"/>
                <w:kern w:val="1"/>
                <w:sz w:val="18"/>
                <w:szCs w:val="18"/>
                <w:u w:val="none"/>
              </w:rPr>
            </w:pPr>
          </w:p>
        </w:tc>
      </w:tr>
      <w:tr>
        <w:tblPrEx>
          <w:tblCellMar>
            <w:top w:w="0" w:type="dxa"/>
            <w:left w:w="108" w:type="dxa"/>
            <w:bottom w:w="0" w:type="dxa"/>
            <w:right w:w="108" w:type="dxa"/>
          </w:tblCellMar>
        </w:tblPrEx>
        <w:trPr>
          <w:cantSplit/>
          <w:trHeight w:val="55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restart"/>
            <w:tcBorders>
              <w:top w:val="single" w:color="000000" w:sz="4" w:space="0"/>
              <w:left w:val="single" w:color="000000" w:sz="4" w:space="0"/>
              <w:bottom w:val="single" w:color="000000" w:sz="4" w:space="0"/>
            </w:tcBorders>
            <w:noWrap w:val="0"/>
            <w:vAlign w:val="center"/>
          </w:tcPr>
          <w:p>
            <w:pPr>
              <w:suppressAutoHyphens/>
              <w:snapToGrid w:val="0"/>
              <w:rPr>
                <w:rFonts w:ascii="宋体" w:hAnsi="宋体" w:eastAsia="宋体" w:cs="宋体"/>
                <w:b w:val="0"/>
                <w:bCs/>
                <w:color w:val="auto"/>
                <w:kern w:val="1"/>
                <w:sz w:val="24"/>
                <w:szCs w:val="24"/>
                <w:u w:val="none"/>
              </w:rPr>
            </w:pP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分级</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响应</w:t>
            </w: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机制</w:t>
            </w: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等级</w:t>
            </w:r>
          </w:p>
        </w:tc>
        <w:tc>
          <w:tcPr>
            <w:tcW w:w="6804" w:type="dxa"/>
            <w:gridSpan w:val="11"/>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标准</w:t>
            </w:r>
          </w:p>
        </w:tc>
        <w:tc>
          <w:tcPr>
            <w:tcW w:w="706"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备注</w:t>
            </w: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2244"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一般 （Ⅳ级）</w:t>
            </w:r>
          </w:p>
        </w:tc>
        <w:tc>
          <w:tcPr>
            <w:tcW w:w="6804" w:type="dxa"/>
            <w:gridSpan w:val="11"/>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1.死亡失踪3人以下的水上突发事件；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2.危及3人以下生命安全的水上突发事件；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3.500总吨以下的非客船、非危险化学品船发生碰撞、触礁、火灾等对船舶及人员生命安全构成威胁的水上突发事件；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4.造成或可能造成一般危害后果的其他水上突发事件。经开区管辖的内河、湖泊、水库等水域内水上突发事件的应急反应行动。</w:t>
            </w:r>
          </w:p>
        </w:tc>
        <w:tc>
          <w:tcPr>
            <w:tcW w:w="706" w:type="dxa"/>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215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较重 （Ⅲ级）</w:t>
            </w:r>
          </w:p>
        </w:tc>
        <w:tc>
          <w:tcPr>
            <w:tcW w:w="6804" w:type="dxa"/>
            <w:gridSpan w:val="11"/>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1.死亡（含失踪）3人以上、10人以下的水上突发事件；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2.危及3人以上、10人以下生命安全的水上突发事件；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3.500总吨以上的非客船、非危险化学品船舶发生碰撞、触礁、火灾等对船舶及人员生命安全造成威胁的水上突发事件；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4.危及10人以下人员生命安全的水上保安事件；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5.其他造成或可能造成较大社会影响的险情。</w:t>
            </w:r>
          </w:p>
        </w:tc>
        <w:tc>
          <w:tcPr>
            <w:tcW w:w="706" w:type="dxa"/>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985"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重大 （Ⅱ级）</w:t>
            </w:r>
          </w:p>
        </w:tc>
        <w:tc>
          <w:tcPr>
            <w:tcW w:w="6804" w:type="dxa"/>
            <w:gridSpan w:val="11"/>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1.死亡（含失踪）10人以上、30人以下的水上突发事件；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2.危及10人以上、30人以下生命安全的水上突发事件；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3.载员30人以下的民用航空器在水上发生突发事件；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4.危及10人以上、30人以下生命安全的水上保安事件；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5.其他可能造成重大危害、社会影响和国际影响的水上突发事件。</w:t>
            </w:r>
          </w:p>
        </w:tc>
        <w:tc>
          <w:tcPr>
            <w:tcW w:w="706" w:type="dxa"/>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228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特大 （Ⅰ级）</w:t>
            </w:r>
          </w:p>
        </w:tc>
        <w:tc>
          <w:tcPr>
            <w:tcW w:w="6804" w:type="dxa"/>
            <w:gridSpan w:val="11"/>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1.死亡（含失踪）30人以上的水上突发事件；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2.危及30人以上生命安全的水上突发事件；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3.客船、化学品船发生严重危及船舶或人员生命安全的水上突发事件；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4.载员30人以上的民用航空器在水上发生突发事件；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5.危及30人以上生命安全的水上保安事件；</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6.其他可能造成特别重大危害、社会影响的水上突发事件。</w:t>
            </w:r>
          </w:p>
        </w:tc>
        <w:tc>
          <w:tcPr>
            <w:tcW w:w="706" w:type="dxa"/>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525"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1"/>
                <w:u w:val="none"/>
              </w:rPr>
            </w:pPr>
          </w:p>
          <w:p>
            <w:pPr>
              <w:suppressAutoHyphens/>
              <w:jc w:val="center"/>
              <w:rPr>
                <w:rFonts w:ascii="宋体" w:hAnsi="宋体" w:eastAsia="宋体" w:cs="宋体"/>
                <w:b w:val="0"/>
                <w:bCs/>
                <w:color w:val="auto"/>
                <w:kern w:val="1"/>
                <w:szCs w:val="21"/>
                <w:u w:val="none"/>
              </w:rPr>
            </w:pPr>
          </w:p>
          <w:p>
            <w:pPr>
              <w:suppressAutoHyphens/>
              <w:jc w:val="center"/>
              <w:rPr>
                <w:rFonts w:ascii="宋体" w:hAnsi="宋体" w:eastAsia="宋体" w:cs="宋体"/>
                <w:b w:val="0"/>
                <w:bCs/>
                <w:color w:val="auto"/>
                <w:kern w:val="1"/>
                <w:szCs w:val="21"/>
                <w:u w:val="none"/>
              </w:rPr>
            </w:pPr>
          </w:p>
          <w:p>
            <w:pPr>
              <w:suppressAutoHyphens/>
              <w:jc w:val="center"/>
              <w:rPr>
                <w:rFonts w:ascii="宋体" w:hAnsi="宋体" w:eastAsia="宋体" w:cs="宋体"/>
                <w:b w:val="0"/>
                <w:bCs/>
                <w:color w:val="auto"/>
                <w:kern w:val="1"/>
                <w:szCs w:val="21"/>
                <w:u w:val="none"/>
              </w:rPr>
            </w:pPr>
          </w:p>
          <w:p>
            <w:pPr>
              <w:suppressAutoHyphens/>
              <w:jc w:val="center"/>
              <w:rPr>
                <w:rFonts w:ascii="宋体" w:hAnsi="宋体" w:eastAsia="宋体" w:cs="宋体"/>
                <w:b w:val="0"/>
                <w:bCs/>
                <w:color w:val="auto"/>
                <w:kern w:val="1"/>
                <w:szCs w:val="21"/>
                <w:u w:val="none"/>
              </w:rPr>
            </w:pPr>
          </w:p>
          <w:p>
            <w:pPr>
              <w:suppressAutoHyphens/>
              <w:jc w:val="center"/>
              <w:rPr>
                <w:rFonts w:ascii="宋体" w:hAnsi="宋体" w:eastAsia="宋体" w:cs="宋体"/>
                <w:b w:val="0"/>
                <w:bCs/>
                <w:color w:val="auto"/>
                <w:kern w:val="1"/>
                <w:szCs w:val="21"/>
                <w:u w:val="none"/>
              </w:rPr>
            </w:pPr>
          </w:p>
          <w:p>
            <w:pPr>
              <w:suppressAutoHyphens/>
              <w:jc w:val="center"/>
              <w:rPr>
                <w:rFonts w:ascii="宋体" w:hAnsi="宋体" w:eastAsia="宋体" w:cs="宋体"/>
                <w:b w:val="0"/>
                <w:bCs/>
                <w:color w:val="auto"/>
                <w:kern w:val="1"/>
                <w:szCs w:val="21"/>
                <w:u w:val="none"/>
              </w:rPr>
            </w:pPr>
          </w:p>
          <w:p>
            <w:pPr>
              <w:suppressAutoHyphens/>
              <w:jc w:val="center"/>
              <w:rPr>
                <w:rFonts w:ascii="宋体" w:hAnsi="宋体" w:eastAsia="宋体" w:cs="宋体"/>
                <w:b w:val="0"/>
                <w:bCs/>
                <w:color w:val="auto"/>
                <w:kern w:val="1"/>
                <w:szCs w:val="21"/>
                <w:u w:val="none"/>
              </w:rPr>
            </w:pPr>
          </w:p>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Cs w:val="21"/>
                <w:u w:val="none"/>
              </w:rPr>
              <w:t>灾情报送程序和内容</w:t>
            </w:r>
          </w:p>
        </w:tc>
        <w:tc>
          <w:tcPr>
            <w:tcW w:w="3131"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报送程序</w:t>
            </w:r>
          </w:p>
        </w:tc>
        <w:tc>
          <w:tcPr>
            <w:tcW w:w="4819" w:type="dxa"/>
            <w:gridSpan w:val="9"/>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报送内容</w:t>
            </w:r>
          </w:p>
        </w:tc>
        <w:tc>
          <w:tcPr>
            <w:tcW w:w="706"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备注</w:t>
            </w: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4855"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1"/>
                <w:u w:val="none"/>
              </w:rPr>
            </w:pPr>
          </w:p>
        </w:tc>
        <w:tc>
          <w:tcPr>
            <w:tcW w:w="3131" w:type="dxa"/>
            <w:gridSpan w:val="4"/>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水上搜救应急指挥部接到水上突发事件险情信息后，对险情信息进行分析与核实，并按规定和程序逐级上报。</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事发地点不在本责任区的，接警后应立即向所在地责任区水上搜救机构通报，并同时向上级搜救应急指挥部报告，涉及水上保安事件，按水上保安事件处置程序处理和通报。</w:t>
            </w:r>
          </w:p>
        </w:tc>
        <w:tc>
          <w:tcPr>
            <w:tcW w:w="4819" w:type="dxa"/>
            <w:gridSpan w:val="9"/>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发送水上遇险信息时，应包括以下内容：</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1.事件发生的时间、地点。</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2.遇险状况。</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3.船舶或遇险者的名称、种类、呼号、联系方式。</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报警者尽可能提供以下信息：</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1.船舶的主要尺度、所有人、代理人、经营人、承运人。</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2.遇险人员的数量及伤亡情况。</w:t>
            </w:r>
            <w:r>
              <w:rPr>
                <w:rFonts w:hint="eastAsia" w:ascii="宋体" w:hAnsi="宋体" w:eastAsia="宋体" w:cs="宋体"/>
                <w:b w:val="0"/>
                <w:bCs/>
                <w:color w:val="auto"/>
                <w:kern w:val="1"/>
                <w:sz w:val="21"/>
                <w:szCs w:val="21"/>
                <w:u w:val="none"/>
              </w:rPr>
              <w:br w:type="textWrapping"/>
            </w:r>
            <w:r>
              <w:rPr>
                <w:rFonts w:hint="eastAsia" w:ascii="宋体" w:hAnsi="宋体" w:eastAsia="宋体" w:cs="宋体"/>
                <w:b w:val="0"/>
                <w:bCs/>
                <w:color w:val="auto"/>
                <w:kern w:val="1"/>
                <w:sz w:val="21"/>
                <w:szCs w:val="21"/>
                <w:u w:val="none"/>
              </w:rPr>
              <w:t>3.载货情况，特别是危险货物，货物的名称、种类、数量。</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4.事发直接原因、已采取的措施、救助请求。</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5.事发现场的气象、水文信息，包括风力、风向、流向、流速、水温等。</w:t>
            </w:r>
          </w:p>
        </w:tc>
        <w:tc>
          <w:tcPr>
            <w:tcW w:w="706" w:type="dxa"/>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747"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restart"/>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p>
            <w:pPr>
              <w:suppressAutoHyphens/>
              <w:jc w:val="left"/>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应急处置</w:t>
            </w:r>
          </w:p>
          <w:p>
            <w:pPr>
              <w:suppressAutoHyphens/>
              <w:jc w:val="left"/>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措施</w:t>
            </w: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条件</w:t>
            </w:r>
          </w:p>
        </w:tc>
        <w:tc>
          <w:tcPr>
            <w:tcW w:w="6804" w:type="dxa"/>
            <w:gridSpan w:val="11"/>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应急处置的具体措施</w:t>
            </w:r>
          </w:p>
        </w:tc>
        <w:tc>
          <w:tcPr>
            <w:tcW w:w="706"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备注</w:t>
            </w:r>
          </w:p>
        </w:tc>
        <w:tc>
          <w:tcPr>
            <w:tcW w:w="736" w:type="dxa"/>
            <w:vMerge w:val="continue"/>
            <w:tcBorders>
              <w:left w:val="single" w:color="000000" w:sz="4" w:space="0"/>
              <w:right w:val="nil"/>
            </w:tcBorders>
            <w:noWrap w:val="0"/>
            <w:vAlign w:val="top"/>
          </w:tcPr>
          <w:p>
            <w:pPr>
              <w:suppressAutoHyphens/>
              <w:snapToGrid w:val="0"/>
              <w:jc w:val="center"/>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814"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一般（Ⅳ级）</w:t>
            </w:r>
          </w:p>
        </w:tc>
        <w:tc>
          <w:tcPr>
            <w:tcW w:w="6804" w:type="dxa"/>
            <w:gridSpan w:val="11"/>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60" w:lineRule="exact"/>
              <w:ind w:firstLine="420" w:firstLineChars="200"/>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由经开区水上搜救应急指挥部启动本搜救应急预案响应，南宁市水上搜救中心跟踪指导。</w:t>
            </w:r>
          </w:p>
        </w:tc>
        <w:tc>
          <w:tcPr>
            <w:tcW w:w="706" w:type="dxa"/>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left"/>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810" w:hRule="atLeast"/>
        </w:trPr>
        <w:tc>
          <w:tcPr>
            <w:tcW w:w="50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1146" w:type="dxa"/>
            <w:gridSpan w:val="2"/>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较大险情（III级）以上</w:t>
            </w:r>
          </w:p>
        </w:tc>
        <w:tc>
          <w:tcPr>
            <w:tcW w:w="6804" w:type="dxa"/>
            <w:gridSpan w:val="11"/>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60" w:lineRule="exact"/>
              <w:ind w:firstLine="420" w:firstLineChars="200"/>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报由南宁市搜救中心启动相应的预案响应；对风险评估可能会造成较大危害、较大社会影响的水上突发事件，经开区水上搜救应急指挥部认为必要时，启动应急预案响应；南宁市水上搜救中心或经开区指定处理的水上突发事件，立即启动本预案。</w:t>
            </w:r>
          </w:p>
          <w:p>
            <w:pPr>
              <w:keepNext w:val="0"/>
              <w:keepLines w:val="0"/>
              <w:pageBreakBefore w:val="0"/>
              <w:widowControl w:val="0"/>
              <w:suppressAutoHyphens/>
              <w:kinsoku/>
              <w:wordWrap/>
              <w:overflowPunct/>
              <w:topLinePunct w:val="0"/>
              <w:autoSpaceDE/>
              <w:autoSpaceDN/>
              <w:bidi w:val="0"/>
              <w:adjustRightInd/>
              <w:snapToGrid/>
              <w:spacing w:line="360" w:lineRule="exact"/>
              <w:jc w:val="left"/>
              <w:textAlignment w:val="auto"/>
              <w:rPr>
                <w:rFonts w:ascii="宋体" w:hAnsi="宋体" w:eastAsia="宋体" w:cs="宋体"/>
                <w:b w:val="0"/>
                <w:bCs/>
                <w:color w:val="auto"/>
                <w:kern w:val="1"/>
                <w:sz w:val="21"/>
                <w:szCs w:val="21"/>
                <w:u w:val="none"/>
              </w:rPr>
            </w:pPr>
          </w:p>
        </w:tc>
        <w:tc>
          <w:tcPr>
            <w:tcW w:w="706" w:type="dxa"/>
            <w:tcBorders>
              <w:top w:val="single" w:color="000000" w:sz="4" w:space="0"/>
              <w:left w:val="single" w:color="000000" w:sz="4" w:space="0"/>
              <w:bottom w:val="single" w:color="000000" w:sz="4" w:space="0"/>
            </w:tcBorders>
            <w:noWrap w:val="0"/>
            <w:vAlign w:val="top"/>
          </w:tcPr>
          <w:p>
            <w:pPr>
              <w:suppressAutoHyphens/>
              <w:snapToGrid w:val="0"/>
              <w:jc w:val="left"/>
              <w:rPr>
                <w:rFonts w:ascii="宋体" w:hAnsi="宋体" w:eastAsia="宋体" w:cs="宋体"/>
                <w:b w:val="0"/>
                <w:bCs/>
                <w:color w:val="auto"/>
                <w:kern w:val="1"/>
                <w:sz w:val="24"/>
                <w:szCs w:val="24"/>
                <w:u w:val="none"/>
              </w:rPr>
            </w:pPr>
          </w:p>
        </w:tc>
        <w:tc>
          <w:tcPr>
            <w:tcW w:w="736" w:type="dxa"/>
            <w:vMerge w:val="continue"/>
            <w:tcBorders>
              <w:left w:val="single" w:color="000000" w:sz="4" w:space="0"/>
              <w:right w:val="nil"/>
            </w:tcBorders>
            <w:noWrap w:val="0"/>
            <w:vAlign w:val="top"/>
          </w:tcPr>
          <w:p>
            <w:pPr>
              <w:suppressAutoHyphens/>
              <w:snapToGrid w:val="0"/>
              <w:jc w:val="left"/>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510" w:hRule="atLeast"/>
        </w:trPr>
        <w:tc>
          <w:tcPr>
            <w:tcW w:w="500"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c>
          <w:tcPr>
            <w:tcW w:w="660"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p>
            <w:pPr>
              <w:keepNext w:val="0"/>
              <w:keepLines w:val="0"/>
              <w:pageBreakBefore w:val="0"/>
              <w:widowControl w:val="0"/>
              <w:suppressAutoHyphens/>
              <w:kinsoku/>
              <w:wordWrap/>
              <w:overflowPunct/>
              <w:topLinePunct w:val="0"/>
              <w:autoSpaceDE/>
              <w:autoSpaceDN/>
              <w:bidi w:val="0"/>
              <w:adjustRightInd/>
              <w:spacing w:line="300" w:lineRule="exact"/>
              <w:jc w:val="left"/>
              <w:textAlignment w:val="auto"/>
              <w:rPr>
                <w:rFonts w:ascii="宋体" w:hAnsi="宋体" w:eastAsia="宋体" w:cs="宋体"/>
                <w:b w:val="0"/>
                <w:bCs/>
                <w:color w:val="auto"/>
                <w:kern w:val="1"/>
                <w:sz w:val="24"/>
                <w:szCs w:val="24"/>
                <w:u w:val="none"/>
              </w:rPr>
            </w:pPr>
          </w:p>
          <w:p>
            <w:pPr>
              <w:keepNext w:val="0"/>
              <w:keepLines w:val="0"/>
              <w:pageBreakBefore w:val="0"/>
              <w:widowControl w:val="0"/>
              <w:suppressAutoHyphens/>
              <w:kinsoku/>
              <w:wordWrap/>
              <w:overflowPunct/>
              <w:topLinePunct w:val="0"/>
              <w:autoSpaceDE/>
              <w:autoSpaceDN/>
              <w:bidi w:val="0"/>
              <w:adjustRightInd/>
              <w:spacing w:line="300" w:lineRule="exact"/>
              <w:jc w:val="left"/>
              <w:textAlignment w:val="auto"/>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指挥与协调</w:t>
            </w:r>
          </w:p>
        </w:tc>
        <w:tc>
          <w:tcPr>
            <w:tcW w:w="8656" w:type="dxa"/>
            <w:gridSpan w:val="14"/>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pacing w:line="300" w:lineRule="exact"/>
              <w:jc w:val="center"/>
              <w:textAlignment w:val="auto"/>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指挥与协调机制及内容</w:t>
            </w:r>
          </w:p>
        </w:tc>
        <w:tc>
          <w:tcPr>
            <w:tcW w:w="736" w:type="dxa"/>
            <w:vMerge w:val="continue"/>
            <w:tcBorders>
              <w:left w:val="single" w:color="000000" w:sz="4" w:space="0"/>
              <w:right w:val="nil"/>
            </w:tcBorders>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2903" w:hRule="atLeast"/>
        </w:trPr>
        <w:tc>
          <w:tcPr>
            <w:tcW w:w="500"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c>
          <w:tcPr>
            <w:tcW w:w="8656" w:type="dxa"/>
            <w:gridSpan w:val="14"/>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pacing w:line="300" w:lineRule="exact"/>
              <w:ind w:firstLine="420" w:firstLineChars="200"/>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 xml:space="preserve">水上突发事件应急反应的现场指挥员由负责组织水上突发事件应急反应的搜救中心指定。现场指挥员的指定以属地为主，被指定的现场指挥员按照搜救中心指令承担现场协调工作。 </w:t>
            </w:r>
          </w:p>
          <w:p>
            <w:pPr>
              <w:keepNext w:val="0"/>
              <w:keepLines w:val="0"/>
              <w:pageBreakBefore w:val="0"/>
              <w:widowControl w:val="0"/>
              <w:suppressAutoHyphens/>
              <w:kinsoku/>
              <w:wordWrap/>
              <w:overflowPunct/>
              <w:topLinePunct w:val="0"/>
              <w:autoSpaceDE/>
              <w:autoSpaceDN/>
              <w:bidi w:val="0"/>
              <w:adjustRightInd/>
              <w:spacing w:line="300" w:lineRule="exact"/>
              <w:ind w:firstLine="420" w:firstLineChars="200"/>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 xml:space="preserve">现场指挥员主要职责: </w:t>
            </w:r>
          </w:p>
          <w:p>
            <w:pPr>
              <w:keepNext w:val="0"/>
              <w:keepLines w:val="0"/>
              <w:pageBreakBefore w:val="0"/>
              <w:widowControl w:val="0"/>
              <w:suppressAutoHyphens/>
              <w:kinsoku/>
              <w:wordWrap/>
              <w:overflowPunct/>
              <w:topLinePunct w:val="0"/>
              <w:autoSpaceDE/>
              <w:autoSpaceDN/>
              <w:bidi w:val="0"/>
              <w:adjustRightIn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 xml:space="preserve">（一）执行搜救中心的各项应急指令。 </w:t>
            </w:r>
          </w:p>
          <w:p>
            <w:pPr>
              <w:keepNext w:val="0"/>
              <w:keepLines w:val="0"/>
              <w:pageBreakBefore w:val="0"/>
              <w:widowControl w:val="0"/>
              <w:suppressAutoHyphens/>
              <w:kinsoku/>
              <w:wordWrap/>
              <w:overflowPunct/>
              <w:topLinePunct w:val="0"/>
              <w:autoSpaceDE/>
              <w:autoSpaceDN/>
              <w:bidi w:val="0"/>
              <w:adjustRightIn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 xml:space="preserve">（二）确定现场通信方式，负责现场信息的采集和传递。 </w:t>
            </w:r>
          </w:p>
          <w:p>
            <w:pPr>
              <w:keepNext w:val="0"/>
              <w:keepLines w:val="0"/>
              <w:pageBreakBefore w:val="0"/>
              <w:widowControl w:val="0"/>
              <w:suppressAutoHyphens/>
              <w:kinsoku/>
              <w:wordWrap/>
              <w:overflowPunct/>
              <w:topLinePunct w:val="0"/>
              <w:autoSpaceDE/>
              <w:autoSpaceDN/>
              <w:bidi w:val="0"/>
              <w:adjustRightIn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 xml:space="preserve">（三）及时向搜救应急指挥部报告应急行动的进展情况和结果。 </w:t>
            </w:r>
          </w:p>
          <w:p>
            <w:pPr>
              <w:keepNext w:val="0"/>
              <w:keepLines w:val="0"/>
              <w:pageBreakBefore w:val="0"/>
              <w:widowControl w:val="0"/>
              <w:suppressAutoHyphens/>
              <w:kinsoku/>
              <w:wordWrap/>
              <w:overflowPunct/>
              <w:topLinePunct w:val="0"/>
              <w:autoSpaceDE/>
              <w:autoSpaceDN/>
              <w:bidi w:val="0"/>
              <w:adjustRightInd/>
              <w:spacing w:line="300" w:lineRule="exact"/>
              <w:jc w:val="left"/>
              <w:textAlignment w:val="auto"/>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1"/>
                <w:szCs w:val="21"/>
                <w:u w:val="none"/>
              </w:rPr>
              <w:t xml:space="preserve">（四） 根据现场实际情况，向搜救应急指挥部提出下一步搜救应急行动或终止行动的建议。 </w:t>
            </w:r>
          </w:p>
        </w:tc>
        <w:tc>
          <w:tcPr>
            <w:tcW w:w="736" w:type="dxa"/>
            <w:vMerge w:val="continue"/>
            <w:tcBorders>
              <w:left w:val="single" w:color="000000" w:sz="4" w:space="0"/>
              <w:right w:val="nil"/>
            </w:tcBorders>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629" w:hRule="atLeast"/>
        </w:trPr>
        <w:tc>
          <w:tcPr>
            <w:tcW w:w="500"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c>
          <w:tcPr>
            <w:tcW w:w="660"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应急处置措施</w:t>
            </w:r>
          </w:p>
        </w:tc>
        <w:tc>
          <w:tcPr>
            <w:tcW w:w="8656" w:type="dxa"/>
            <w:gridSpan w:val="14"/>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应急处置的具体措施</w:t>
            </w:r>
          </w:p>
        </w:tc>
        <w:tc>
          <w:tcPr>
            <w:tcW w:w="736" w:type="dxa"/>
            <w:vMerge w:val="continue"/>
            <w:tcBorders>
              <w:left w:val="single" w:color="000000" w:sz="4" w:space="0"/>
              <w:right w:val="nil"/>
            </w:tcBorders>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1358" w:hRule="atLeast"/>
        </w:trPr>
        <w:tc>
          <w:tcPr>
            <w:tcW w:w="500"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p>
        </w:tc>
        <w:tc>
          <w:tcPr>
            <w:tcW w:w="8656" w:type="dxa"/>
            <w:gridSpan w:val="14"/>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1"/>
                <w:szCs w:val="21"/>
                <w:u w:val="none"/>
              </w:rPr>
              <w:t>预案启动，救援行动的优先原则，水上搜救力量的调用与指挥，通讯、水上医疗援助，应急行动人员、遇险旅客及其他人员的安全防护，社会力量动员与参与，救助效果评估与行动方案调整，行动始终。</w:t>
            </w:r>
          </w:p>
        </w:tc>
        <w:tc>
          <w:tcPr>
            <w:tcW w:w="736" w:type="dxa"/>
            <w:vMerge w:val="continue"/>
            <w:tcBorders>
              <w:left w:val="single" w:color="000000" w:sz="4" w:space="0"/>
              <w:right w:val="nil"/>
            </w:tcBorders>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640" w:hRule="atLeast"/>
        </w:trPr>
        <w:tc>
          <w:tcPr>
            <w:tcW w:w="500"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c>
          <w:tcPr>
            <w:tcW w:w="660"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应急结束</w:t>
            </w:r>
          </w:p>
        </w:tc>
        <w:tc>
          <w:tcPr>
            <w:tcW w:w="4832" w:type="dxa"/>
            <w:gridSpan w:val="7"/>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条件</w:t>
            </w:r>
          </w:p>
        </w:tc>
        <w:tc>
          <w:tcPr>
            <w:tcW w:w="3824" w:type="dxa"/>
            <w:gridSpan w:val="7"/>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程序</w:t>
            </w:r>
          </w:p>
        </w:tc>
        <w:tc>
          <w:tcPr>
            <w:tcW w:w="736" w:type="dxa"/>
            <w:vMerge w:val="continue"/>
            <w:tcBorders>
              <w:left w:val="single" w:color="000000" w:sz="4" w:space="0"/>
              <w:right w:val="nil"/>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cantSplit/>
          <w:trHeight w:val="2525" w:hRule="atLeast"/>
        </w:trPr>
        <w:tc>
          <w:tcPr>
            <w:tcW w:w="500"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c>
          <w:tcPr>
            <w:tcW w:w="660"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p>
        </w:tc>
        <w:tc>
          <w:tcPr>
            <w:tcW w:w="4832"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40" w:lineRule="exact"/>
              <w:jc w:val="left"/>
              <w:textAlignment w:val="auto"/>
              <w:rPr>
                <w:rFonts w:ascii="宋体" w:hAnsi="宋体" w:eastAsia="宋体" w:cs="宋体"/>
                <w:b w:val="0"/>
                <w:bCs/>
                <w:color w:val="auto"/>
                <w:kern w:val="1"/>
                <w:sz w:val="21"/>
                <w:szCs w:val="21"/>
                <w:u w:val="none"/>
              </w:rPr>
            </w:pPr>
            <w:r>
              <w:rPr>
                <w:rFonts w:ascii="宋体" w:hAnsi="宋体" w:eastAsia="宋体" w:cs="宋体"/>
                <w:b w:val="0"/>
                <w:bCs/>
                <w:color w:val="auto"/>
                <w:kern w:val="1"/>
                <w:sz w:val="21"/>
                <w:szCs w:val="21"/>
                <w:u w:val="none"/>
              </w:rPr>
              <w:t>（</w:t>
            </w:r>
            <w:r>
              <w:rPr>
                <w:rFonts w:hint="eastAsia" w:ascii="宋体" w:hAnsi="宋体" w:eastAsia="宋体" w:cs="宋体"/>
                <w:b w:val="0"/>
                <w:bCs/>
                <w:color w:val="auto"/>
                <w:kern w:val="1"/>
                <w:sz w:val="21"/>
                <w:szCs w:val="21"/>
                <w:u w:val="none"/>
              </w:rPr>
              <w:t>1</w:t>
            </w:r>
            <w:r>
              <w:rPr>
                <w:rFonts w:ascii="宋体" w:hAnsi="宋体" w:eastAsia="宋体" w:cs="宋体"/>
                <w:b w:val="0"/>
                <w:bCs/>
                <w:color w:val="auto"/>
                <w:kern w:val="1"/>
                <w:sz w:val="21"/>
                <w:szCs w:val="21"/>
                <w:u w:val="none"/>
              </w:rPr>
              <w:t>）应急行动已获成功，紧急情况不复存在。</w:t>
            </w:r>
          </w:p>
          <w:p>
            <w:pPr>
              <w:keepNext w:val="0"/>
              <w:keepLines w:val="0"/>
              <w:pageBreakBefore w:val="0"/>
              <w:widowControl w:val="0"/>
              <w:suppressAutoHyphens/>
              <w:kinsoku/>
              <w:wordWrap/>
              <w:overflowPunct/>
              <w:topLinePunct w:val="0"/>
              <w:autoSpaceDE/>
              <w:autoSpaceDN/>
              <w:bidi w:val="0"/>
              <w:adjustRightInd/>
              <w:snapToGrid/>
              <w:spacing w:line="340" w:lineRule="exact"/>
              <w:jc w:val="left"/>
              <w:textAlignment w:val="auto"/>
              <w:rPr>
                <w:rFonts w:ascii="宋体" w:hAnsi="宋体" w:eastAsia="宋体" w:cs="宋体"/>
                <w:b w:val="0"/>
                <w:bCs/>
                <w:color w:val="auto"/>
                <w:kern w:val="1"/>
                <w:sz w:val="21"/>
                <w:szCs w:val="21"/>
                <w:u w:val="none"/>
              </w:rPr>
            </w:pPr>
            <w:r>
              <w:rPr>
                <w:rFonts w:ascii="宋体" w:hAnsi="宋体" w:eastAsia="宋体" w:cs="宋体"/>
                <w:b w:val="0"/>
                <w:bCs/>
                <w:color w:val="auto"/>
                <w:kern w:val="1"/>
                <w:sz w:val="21"/>
                <w:szCs w:val="21"/>
                <w:u w:val="none"/>
              </w:rPr>
              <w:t>（2）幸存者在当时的气温、水温、风、浪条件下得以生存的可能性已完全不存在。</w:t>
            </w:r>
          </w:p>
          <w:p>
            <w:pPr>
              <w:keepNext w:val="0"/>
              <w:keepLines w:val="0"/>
              <w:pageBreakBefore w:val="0"/>
              <w:widowControl w:val="0"/>
              <w:suppressAutoHyphens/>
              <w:kinsoku/>
              <w:wordWrap/>
              <w:overflowPunct/>
              <w:topLinePunct w:val="0"/>
              <w:autoSpaceDE/>
              <w:autoSpaceDN/>
              <w:bidi w:val="0"/>
              <w:adjustRightInd/>
              <w:snapToGrid/>
              <w:spacing w:line="340" w:lineRule="exact"/>
              <w:jc w:val="left"/>
              <w:textAlignment w:val="auto"/>
              <w:rPr>
                <w:rFonts w:ascii="宋体" w:hAnsi="宋体" w:eastAsia="宋体" w:cs="宋体"/>
                <w:b w:val="0"/>
                <w:bCs/>
                <w:color w:val="auto"/>
                <w:kern w:val="1"/>
                <w:sz w:val="21"/>
                <w:szCs w:val="21"/>
                <w:u w:val="none"/>
              </w:rPr>
            </w:pPr>
            <w:r>
              <w:rPr>
                <w:rFonts w:ascii="宋体" w:hAnsi="宋体" w:eastAsia="宋体" w:cs="宋体"/>
                <w:b w:val="0"/>
                <w:bCs/>
                <w:color w:val="auto"/>
                <w:kern w:val="1"/>
                <w:sz w:val="21"/>
                <w:szCs w:val="21"/>
                <w:u w:val="none"/>
              </w:rPr>
              <w:t>（3）污染物或其他危害已得到有效控制或清除，不再有复发或扩展的可能。</w:t>
            </w:r>
          </w:p>
          <w:p>
            <w:pPr>
              <w:keepNext w:val="0"/>
              <w:keepLines w:val="0"/>
              <w:pageBreakBefore w:val="0"/>
              <w:widowControl w:val="0"/>
              <w:suppressAutoHyphens/>
              <w:kinsoku/>
              <w:wordWrap/>
              <w:overflowPunct/>
              <w:topLinePunct w:val="0"/>
              <w:autoSpaceDE/>
              <w:autoSpaceDN/>
              <w:bidi w:val="0"/>
              <w:adjustRightInd/>
              <w:snapToGrid/>
              <w:spacing w:line="340" w:lineRule="exact"/>
              <w:jc w:val="left"/>
              <w:textAlignment w:val="auto"/>
              <w:rPr>
                <w:rFonts w:ascii="宋体" w:hAnsi="宋体" w:eastAsia="宋体" w:cs="宋体"/>
                <w:b w:val="0"/>
                <w:bCs/>
                <w:color w:val="auto"/>
                <w:kern w:val="1"/>
                <w:sz w:val="21"/>
                <w:szCs w:val="21"/>
                <w:u w:val="none"/>
              </w:rPr>
            </w:pPr>
            <w:r>
              <w:rPr>
                <w:rFonts w:ascii="宋体" w:hAnsi="宋体" w:eastAsia="宋体" w:cs="宋体"/>
                <w:b w:val="0"/>
                <w:bCs/>
                <w:color w:val="auto"/>
                <w:kern w:val="1"/>
                <w:sz w:val="21"/>
                <w:szCs w:val="21"/>
                <w:u w:val="none"/>
              </w:rPr>
              <w:t>（4）受气象、水文和现有搜救力量等客观条件限制，致使应急反应行动无法继续。</w:t>
            </w:r>
          </w:p>
        </w:tc>
        <w:tc>
          <w:tcPr>
            <w:tcW w:w="3824"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ascii="宋体" w:hAnsi="宋体" w:eastAsia="宋体" w:cs="宋体"/>
                <w:b w:val="0"/>
                <w:bCs/>
                <w:color w:val="auto"/>
                <w:kern w:val="1"/>
                <w:sz w:val="21"/>
                <w:szCs w:val="21"/>
                <w:u w:val="none"/>
              </w:rPr>
              <w:t>水上搜救中心根据以下情况宣布应急行动结束。</w:t>
            </w:r>
          </w:p>
        </w:tc>
        <w:tc>
          <w:tcPr>
            <w:tcW w:w="736" w:type="dxa"/>
            <w:vMerge w:val="continue"/>
            <w:tcBorders>
              <w:left w:val="single" w:color="000000" w:sz="4" w:space="0"/>
              <w:right w:val="nil"/>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r>
      <w:tr>
        <w:tblPrEx>
          <w:tblCellMar>
            <w:top w:w="0" w:type="dxa"/>
            <w:left w:w="108" w:type="dxa"/>
            <w:bottom w:w="0" w:type="dxa"/>
            <w:right w:w="108" w:type="dxa"/>
          </w:tblCellMar>
        </w:tblPrEx>
        <w:trPr>
          <w:trHeight w:val="6795" w:hRule="atLeast"/>
        </w:trPr>
        <w:tc>
          <w:tcPr>
            <w:tcW w:w="500"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c>
          <w:tcPr>
            <w:tcW w:w="660"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4"/>
                <w:szCs w:val="24"/>
                <w:u w:val="none"/>
              </w:rPr>
            </w:pPr>
            <w:r>
              <w:rPr>
                <w:rFonts w:hint="eastAsia" w:ascii="宋体" w:hAnsi="宋体" w:eastAsia="宋体" w:cs="宋体"/>
                <w:b w:val="0"/>
                <w:bCs/>
                <w:color w:val="auto"/>
                <w:kern w:val="1"/>
                <w:sz w:val="24"/>
                <w:szCs w:val="24"/>
                <w:u w:val="none"/>
              </w:rPr>
              <w:t>善后处置</w:t>
            </w:r>
          </w:p>
        </w:tc>
        <w:tc>
          <w:tcPr>
            <w:tcW w:w="8656" w:type="dxa"/>
            <w:gridSpan w:val="14"/>
            <w:tcBorders>
              <w:top w:val="single" w:color="000000" w:sz="4" w:space="0"/>
              <w:left w:val="single" w:color="000000" w:sz="4" w:space="0"/>
              <w:bottom w:val="single" w:color="000000" w:sz="4" w:space="0"/>
            </w:tcBorders>
            <w:noWrap w:val="0"/>
            <w:vAlign w:val="top"/>
          </w:tcPr>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1"/>
                <w:sz w:val="21"/>
                <w:szCs w:val="21"/>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1"/>
                <w:sz w:val="21"/>
                <w:szCs w:val="21"/>
                <w:u w:val="none"/>
              </w:rPr>
            </w:pP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1.伤员的处置</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医疗卫生部门负责获救伤病人员的救治。</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2. 获救人员的处置</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由</w:t>
            </w:r>
            <w:r>
              <w:rPr>
                <w:rFonts w:hint="eastAsia" w:ascii="宋体" w:hAnsi="宋体" w:eastAsia="宋体" w:cs="宋体"/>
                <w:b w:val="0"/>
                <w:bCs/>
                <w:color w:val="auto"/>
                <w:kern w:val="1"/>
                <w:sz w:val="21"/>
                <w:szCs w:val="21"/>
                <w:u w:val="none"/>
                <w:lang w:eastAsia="zh-CN"/>
              </w:rPr>
              <w:t>民政部门</w:t>
            </w:r>
            <w:r>
              <w:rPr>
                <w:rFonts w:hint="eastAsia" w:ascii="宋体" w:hAnsi="宋体" w:eastAsia="宋体" w:cs="宋体"/>
                <w:b w:val="0"/>
                <w:bCs/>
                <w:color w:val="auto"/>
                <w:kern w:val="1"/>
                <w:sz w:val="21"/>
                <w:szCs w:val="21"/>
                <w:u w:val="none"/>
              </w:rPr>
              <w:t>负责对获救人员的安置。</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3.死亡人员的处置</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由民政</w:t>
            </w:r>
            <w:r>
              <w:rPr>
                <w:rFonts w:hint="eastAsia" w:ascii="宋体" w:hAnsi="宋体" w:eastAsia="宋体" w:cs="宋体"/>
                <w:b w:val="0"/>
                <w:bCs/>
                <w:color w:val="auto"/>
                <w:kern w:val="1"/>
                <w:sz w:val="21"/>
                <w:szCs w:val="21"/>
                <w:u w:val="none"/>
                <w:lang w:val="en-US" w:eastAsia="zh-CN"/>
              </w:rPr>
              <w:t>部门</w:t>
            </w:r>
            <w:r>
              <w:rPr>
                <w:rFonts w:hint="eastAsia" w:ascii="宋体" w:hAnsi="宋体" w:eastAsia="宋体" w:cs="宋体"/>
                <w:b w:val="0"/>
                <w:bCs/>
                <w:color w:val="auto"/>
                <w:kern w:val="1"/>
                <w:sz w:val="21"/>
                <w:szCs w:val="21"/>
                <w:u w:val="none"/>
              </w:rPr>
              <w:t>负责对死亡人员的处置。</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4.社会救助</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对被救人员的社会救助，由</w:t>
            </w:r>
            <w:r>
              <w:rPr>
                <w:rFonts w:hint="eastAsia" w:ascii="宋体" w:hAnsi="宋体" w:eastAsia="宋体" w:cs="宋体"/>
                <w:b w:val="0"/>
                <w:bCs/>
                <w:color w:val="auto"/>
                <w:kern w:val="1"/>
                <w:sz w:val="21"/>
                <w:szCs w:val="21"/>
                <w:u w:val="none"/>
                <w:lang w:eastAsia="zh-CN"/>
              </w:rPr>
              <w:t>民政部门</w:t>
            </w:r>
            <w:r>
              <w:rPr>
                <w:rFonts w:hint="eastAsia" w:ascii="宋体" w:hAnsi="宋体" w:eastAsia="宋体" w:cs="宋体"/>
                <w:b w:val="0"/>
                <w:bCs/>
                <w:color w:val="auto"/>
                <w:kern w:val="1"/>
                <w:sz w:val="21"/>
                <w:szCs w:val="21"/>
                <w:u w:val="none"/>
              </w:rPr>
              <w:t>负责组织。</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5.保险</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参加救助的管委会工作人员和专业救助人员由其所在单位按年为其办理人身意外伤害保险。</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6.现场清理</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lang w:eastAsia="zh-CN"/>
              </w:rPr>
              <w:t>卫生健康</w:t>
            </w:r>
            <w:r>
              <w:rPr>
                <w:rFonts w:hint="eastAsia" w:ascii="宋体" w:hAnsi="宋体" w:eastAsia="宋体" w:cs="宋体"/>
                <w:b w:val="0"/>
                <w:bCs/>
                <w:color w:val="auto"/>
                <w:kern w:val="1"/>
                <w:sz w:val="21"/>
                <w:szCs w:val="21"/>
                <w:u w:val="none"/>
              </w:rPr>
              <w:t>局、生态环境局等有关部门要组织做好水上现场污染物或危险物的收集、现场消除等工作。</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7.赈灾和恢复</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水上搜救中心协助市应急总指挥部会同有关部门及时对水上突发事件危害情况和可利用资源等进行初步评估后，迅速采取各种有效措施，开展赈灾和恢复等工作。</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8.归还与补偿</w:t>
            </w:r>
          </w:p>
          <w:p>
            <w:pPr>
              <w:keepNext w:val="0"/>
              <w:keepLines w:val="0"/>
              <w:pageBreakBefore w:val="0"/>
              <w:widowControl w:val="0"/>
              <w:suppressAutoHyphens/>
              <w:kinsoku/>
              <w:wordWrap/>
              <w:overflowPunct/>
              <w:topLinePunct w:val="0"/>
              <w:autoSpaceDE/>
              <w:autoSpaceDN/>
              <w:bidi w:val="0"/>
              <w:adjustRightInd/>
              <w:snapToGrid/>
              <w:spacing w:line="300" w:lineRule="exact"/>
              <w:jc w:val="left"/>
              <w:textAlignment w:val="auto"/>
              <w:rPr>
                <w:rFonts w:ascii="宋体" w:hAnsi="宋体" w:eastAsia="宋体" w:cs="宋体"/>
                <w:b w:val="0"/>
                <w:bCs/>
                <w:color w:val="auto"/>
                <w:kern w:val="1"/>
                <w:sz w:val="21"/>
                <w:szCs w:val="21"/>
                <w:u w:val="none"/>
              </w:rPr>
            </w:pPr>
            <w:r>
              <w:rPr>
                <w:rFonts w:hint="eastAsia" w:ascii="宋体" w:hAnsi="宋体" w:eastAsia="宋体" w:cs="宋体"/>
                <w:b w:val="0"/>
                <w:bCs/>
                <w:color w:val="auto"/>
                <w:kern w:val="1"/>
                <w:sz w:val="21"/>
                <w:szCs w:val="21"/>
                <w:u w:val="none"/>
              </w:rPr>
              <w:t>水上搜救中心协助市应急办公室对在应急过程中紧急征（调）的物资、船舶予以归还；造成损坏或无法归还的，依据国家、自治区、南宁市有关规定给予适当补偿。</w:t>
            </w:r>
          </w:p>
        </w:tc>
        <w:tc>
          <w:tcPr>
            <w:tcW w:w="736" w:type="dxa"/>
            <w:vMerge w:val="continue"/>
            <w:tcBorders>
              <w:left w:val="single" w:color="000000" w:sz="4" w:space="0"/>
              <w:bottom w:val="single" w:color="000000" w:sz="4" w:space="0"/>
              <w:right w:val="nil"/>
            </w:tcBorders>
            <w:noWrap w:val="0"/>
            <w:vAlign w:val="top"/>
          </w:tcPr>
          <w:p>
            <w:pPr>
              <w:keepNext w:val="0"/>
              <w:keepLines w:val="0"/>
              <w:pageBreakBefore w:val="0"/>
              <w:widowControl w:val="0"/>
              <w:suppressAutoHyphens/>
              <w:kinsoku/>
              <w:wordWrap/>
              <w:overflowPunct/>
              <w:topLinePunct w:val="0"/>
              <w:autoSpaceDE/>
              <w:autoSpaceDN/>
              <w:bidi w:val="0"/>
              <w:adjustRightInd/>
              <w:snapToGrid w:val="0"/>
              <w:spacing w:line="300" w:lineRule="exact"/>
              <w:jc w:val="left"/>
              <w:textAlignment w:val="auto"/>
              <w:rPr>
                <w:rFonts w:ascii="宋体" w:hAnsi="宋体" w:eastAsia="宋体" w:cs="宋体"/>
                <w:b w:val="0"/>
                <w:bCs/>
                <w:color w:val="auto"/>
                <w:kern w:val="1"/>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u w:val="none"/>
        </w:rPr>
      </w:pPr>
    </w:p>
    <w:sectPr>
      <w:footerReference r:id="rId3" w:type="default"/>
      <w:footerReference r:id="rId4" w:type="even"/>
      <w:pgSz w:w="11906" w:h="16838"/>
      <w:pgMar w:top="2041" w:right="1474" w:bottom="1984"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5 -</w:t>
    </w:r>
    <w:r>
      <w:rPr>
        <w:rFonts w:hint="eastAsia" w:ascii="仿宋_GB2312" w:eastAsia="仿宋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NzhhODI1ODBlODQxMzc1ZDliYzUxYmZlZjY5YTcifQ=="/>
  </w:docVars>
  <w:rsids>
    <w:rsidRoot w:val="00D4016D"/>
    <w:rsid w:val="00015FE8"/>
    <w:rsid w:val="000338E0"/>
    <w:rsid w:val="00036E7C"/>
    <w:rsid w:val="000600C3"/>
    <w:rsid w:val="00070034"/>
    <w:rsid w:val="00071C60"/>
    <w:rsid w:val="00072812"/>
    <w:rsid w:val="0007619E"/>
    <w:rsid w:val="0009307A"/>
    <w:rsid w:val="00136EC2"/>
    <w:rsid w:val="001414A5"/>
    <w:rsid w:val="00176FCD"/>
    <w:rsid w:val="001C4361"/>
    <w:rsid w:val="002121B6"/>
    <w:rsid w:val="00236AC1"/>
    <w:rsid w:val="00251D26"/>
    <w:rsid w:val="002D005C"/>
    <w:rsid w:val="00310B4F"/>
    <w:rsid w:val="0034044B"/>
    <w:rsid w:val="00353235"/>
    <w:rsid w:val="00362C9F"/>
    <w:rsid w:val="0036686A"/>
    <w:rsid w:val="00385FAC"/>
    <w:rsid w:val="003A2382"/>
    <w:rsid w:val="003C308E"/>
    <w:rsid w:val="004053DD"/>
    <w:rsid w:val="0042141F"/>
    <w:rsid w:val="004D74F8"/>
    <w:rsid w:val="005A386E"/>
    <w:rsid w:val="00605C5B"/>
    <w:rsid w:val="006A4DC1"/>
    <w:rsid w:val="006C293B"/>
    <w:rsid w:val="00702AEA"/>
    <w:rsid w:val="0071525F"/>
    <w:rsid w:val="00725CCC"/>
    <w:rsid w:val="00730185"/>
    <w:rsid w:val="007B276B"/>
    <w:rsid w:val="0093406A"/>
    <w:rsid w:val="0097785E"/>
    <w:rsid w:val="00990C93"/>
    <w:rsid w:val="009B32D3"/>
    <w:rsid w:val="009C073B"/>
    <w:rsid w:val="00A23782"/>
    <w:rsid w:val="00A31809"/>
    <w:rsid w:val="00A82F79"/>
    <w:rsid w:val="00AA6A3B"/>
    <w:rsid w:val="00AD16BD"/>
    <w:rsid w:val="00B4647F"/>
    <w:rsid w:val="00B53D6F"/>
    <w:rsid w:val="00B57B8F"/>
    <w:rsid w:val="00BA0685"/>
    <w:rsid w:val="00BC2995"/>
    <w:rsid w:val="00BE1D17"/>
    <w:rsid w:val="00C13E86"/>
    <w:rsid w:val="00C30D21"/>
    <w:rsid w:val="00C80951"/>
    <w:rsid w:val="00CC41B3"/>
    <w:rsid w:val="00CF5317"/>
    <w:rsid w:val="00D04902"/>
    <w:rsid w:val="00D204EF"/>
    <w:rsid w:val="00D23186"/>
    <w:rsid w:val="00D4016D"/>
    <w:rsid w:val="00E132A7"/>
    <w:rsid w:val="00E14F6C"/>
    <w:rsid w:val="00E34132"/>
    <w:rsid w:val="00E55519"/>
    <w:rsid w:val="00EB7690"/>
    <w:rsid w:val="00F65C1B"/>
    <w:rsid w:val="00F9290D"/>
    <w:rsid w:val="00FD2FA5"/>
    <w:rsid w:val="01D14A31"/>
    <w:rsid w:val="07B43D8E"/>
    <w:rsid w:val="114D63CE"/>
    <w:rsid w:val="14342135"/>
    <w:rsid w:val="19A430C7"/>
    <w:rsid w:val="238B3CAC"/>
    <w:rsid w:val="298E1C85"/>
    <w:rsid w:val="313D2139"/>
    <w:rsid w:val="358247E2"/>
    <w:rsid w:val="38A11010"/>
    <w:rsid w:val="3DEC969C"/>
    <w:rsid w:val="3FE4942D"/>
    <w:rsid w:val="40131C25"/>
    <w:rsid w:val="41F17671"/>
    <w:rsid w:val="448F71A4"/>
    <w:rsid w:val="46550EF6"/>
    <w:rsid w:val="469787F7"/>
    <w:rsid w:val="47671A32"/>
    <w:rsid w:val="494647A9"/>
    <w:rsid w:val="4C256F93"/>
    <w:rsid w:val="4C7D4F77"/>
    <w:rsid w:val="4D327BC8"/>
    <w:rsid w:val="5F3316BB"/>
    <w:rsid w:val="63C60FC0"/>
    <w:rsid w:val="69373F15"/>
    <w:rsid w:val="6D9C3B9A"/>
    <w:rsid w:val="6DE42C8A"/>
    <w:rsid w:val="772B4512"/>
    <w:rsid w:val="7C133EB7"/>
    <w:rsid w:val="7DDE4D50"/>
    <w:rsid w:val="7FFBA817"/>
    <w:rsid w:val="D57EC5FA"/>
    <w:rsid w:val="DDCBCF90"/>
    <w:rsid w:val="E5AEAF72"/>
    <w:rsid w:val="F3FBCB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unhideWhenUsed/>
    <w:qFormat/>
    <w:uiPriority w:val="99"/>
    <w:rPr>
      <w:color w:val="0000FF"/>
      <w:u w:val="single"/>
    </w:rPr>
  </w:style>
  <w:style w:type="character" w:customStyle="1" w:styleId="10">
    <w:name w:val="批注框文本 Char"/>
    <w:basedOn w:val="7"/>
    <w:link w:val="2"/>
    <w:semiHidden/>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10154</Words>
  <Characters>10696</Characters>
  <Lines>85</Lines>
  <Paragraphs>24</Paragraphs>
  <TotalTime>73.6666666666667</TotalTime>
  <ScaleCrop>false</ScaleCrop>
  <LinksUpToDate>false</LinksUpToDate>
  <CharactersWithSpaces>10814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2017-11-29T23:38:00Z</dcterms:created>
  <dc:creator>李芳</dc:creator>
  <cp:lastModifiedBy>gxxc</cp:lastModifiedBy>
  <cp:lastPrinted>2022-06-03T19:53:00Z</cp:lastPrinted>
  <dcterms:modified xsi:type="dcterms:W3CDTF">2022-07-14T09:57:52Z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68304700721749AC98FEFB40A25E79C0</vt:lpwstr>
  </property>
  <property fmtid="{D5CDD505-2E9C-101B-9397-08002B2CF9AE}" pid="4" name="commondata">
    <vt:lpwstr>eyJoZGlkIjoiYTkzOTM0OTQ0ZWNhZTdkYzg4ODU4Y2M0ZjgxMTMxZDAifQ==</vt:lpwstr>
  </property>
</Properties>
</file>