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/>
        <w:textAlignment w:val="auto"/>
        <w:rPr>
          <w:rFonts w:hint="eastAsia" w:ascii="黑体" w:hAnsi="黑体" w:eastAsia="黑体" w:cs="黑体"/>
          <w:color w:val="auto"/>
          <w:spacing w:val="0"/>
          <w:w w:val="100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0"/>
          <w:w w:val="100"/>
          <w:kern w:val="2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1015"/>
        <w:textAlignment w:val="center"/>
        <w:rPr>
          <w:color w:val="auto"/>
          <w:spacing w:val="0"/>
          <w:w w:val="100"/>
          <w:kern w:val="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/>
        <w:jc w:val="center"/>
        <w:textAlignment w:val="center"/>
        <w:rPr>
          <w:rFonts w:ascii="方正小标宋简体" w:hAnsi="方正小标宋简体" w:eastAsia="方正小标宋简体" w:cs="方正小标宋简体"/>
          <w:color w:val="auto"/>
          <w:spacing w:val="0"/>
          <w:w w:val="1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2"/>
          <w:sz w:val="44"/>
          <w:szCs w:val="44"/>
        </w:rPr>
        <w:t>南宁市政府购买居家养老服务告知书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/>
        <w:rPr>
          <w:rFonts w:ascii="Arial"/>
          <w:color w:val="auto"/>
          <w:spacing w:val="0"/>
          <w:w w:val="100"/>
          <w:kern w:val="2"/>
          <w:sz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</w:rPr>
        <w:t xml:space="preserve">                       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6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</w:rPr>
        <w:t>您好，根据《南宁市政府购买居家养老服务实施办法》，您符合政府购买居家养老服务条件，现将有关事项告知如下：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</w:rPr>
        <w:t>从      年   月起， 每月可享受   小时政府购买居家养老服务。请及时与服务供应商         （单位名称）签订服务协议，以便享受到相应服务。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33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</w:rPr>
        <w:t>当政府委托第三方开展评估核查时，应主动配合，并如实反映有关情况。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5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</w:rPr>
        <w:t>当不再符合政府购买居家养老服务条件时，本人或家属应及时报告所在社区居委会，并停止享受政府购买服务。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4800" w:firstLineChars="1500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</w:rPr>
        <w:t xml:space="preserve">       （盖章） </w:t>
      </w:r>
    </w:p>
    <w:p>
      <w:pPr>
        <w:keepNext w:val="0"/>
        <w:keepLines w:val="0"/>
        <w:pageBreakBefore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YjBhMDEzMmUxNmFiNWU1ZGU1NzZjOGU0NjAwNmUifQ=="/>
  </w:docVars>
  <w:rsids>
    <w:rsidRoot w:val="724E5265"/>
    <w:rsid w:val="42131DFB"/>
    <w:rsid w:val="724E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ind w:left="102"/>
      <w:jc w:val="both"/>
      <w:textAlignment w:val="baseline"/>
    </w:pPr>
    <w:rPr>
      <w:rFonts w:ascii="宋体" w:hAnsi="宋体" w:eastAsia="宋体" w:cs="Times New Roman"/>
      <w:kern w:val="2"/>
      <w:sz w:val="29"/>
      <w:szCs w:val="24"/>
      <w:lang w:val="en-US" w:eastAsia="zh-CN" w:bidi="ar-SA"/>
    </w:rPr>
  </w:style>
  <w:style w:type="paragraph" w:customStyle="1" w:styleId="3">
    <w:name w:val="181"/>
    <w:next w:val="1"/>
    <w:qFormat/>
    <w:uiPriority w:val="0"/>
    <w:pPr>
      <w:spacing w:before="360" w:after="360"/>
      <w:ind w:left="950" w:right="950"/>
      <w:jc w:val="center"/>
      <w:textAlignment w:val="baseline"/>
    </w:pPr>
    <w:rPr>
      <w:rFonts w:ascii="Times New Roman" w:hAnsi="Times New Roman" w:eastAsia="宋体" w:cs="Times New Roman"/>
      <w:i/>
      <w:kern w:val="2"/>
      <w:sz w:val="21"/>
      <w:szCs w:val="24"/>
      <w:lang w:val="en-US" w:eastAsia="zh-CN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430</Characters>
  <Lines>0</Lines>
  <Paragraphs>0</Paragraphs>
  <TotalTime>0</TotalTime>
  <ScaleCrop>false</ScaleCrop>
  <LinksUpToDate>false</LinksUpToDate>
  <CharactersWithSpaces>616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2023-02-03T03:09:00Z</dcterms:created>
  <dc:creator>Administrator</dc:creator>
  <cp:lastModifiedBy>Administrator</cp:lastModifiedBy>
  <dcterms:modified xsi:type="dcterms:W3CDTF">2023-02-03T03:10:25Z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087D44E753474D45B6FDF3395CC038CD</vt:lpwstr>
  </property>
</Properties>
</file>