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沙井至吴圩高速公路钻越改造</w:t>
      </w:r>
      <w:r>
        <w:rPr>
          <w:rFonts w:hint="eastAsia" w:ascii="Times New Roman" w:hAnsi="Times New Roman" w:eastAsia="黑体"/>
          <w:color w:val="000000"/>
          <w:sz w:val="32"/>
          <w:szCs w:val="32"/>
          <w:lang w:val="en-US" w:eastAsia="zh-CN"/>
        </w:rPr>
        <w:t>500kV永南甲线工程</w:t>
      </w:r>
    </w:p>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（500kV永南甲线244#~246#段）</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30</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广西建宁输变电工程有限公司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www.yanshou100.com/item_detail.html?id=241827&amp;r=0.7423016282895107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肖克飚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10</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A50EE0"/>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6BD312A"/>
    <w:rsid w:val="37041B50"/>
    <w:rsid w:val="38893A6A"/>
    <w:rsid w:val="38994638"/>
    <w:rsid w:val="3A2B3EBD"/>
    <w:rsid w:val="3A751F6D"/>
    <w:rsid w:val="3A9C74FA"/>
    <w:rsid w:val="3AC11D86"/>
    <w:rsid w:val="3B3D2A8B"/>
    <w:rsid w:val="3D6E1622"/>
    <w:rsid w:val="3ED90D1D"/>
    <w:rsid w:val="3F303FC2"/>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07734"/>
    <w:rsid w:val="51FA5CF1"/>
    <w:rsid w:val="520A6168"/>
    <w:rsid w:val="525E4970"/>
    <w:rsid w:val="52CF43B4"/>
    <w:rsid w:val="53F65A75"/>
    <w:rsid w:val="54D933CD"/>
    <w:rsid w:val="554747DA"/>
    <w:rsid w:val="55F61D5C"/>
    <w:rsid w:val="565F747A"/>
    <w:rsid w:val="56A874FB"/>
    <w:rsid w:val="576360A2"/>
    <w:rsid w:val="58823D7B"/>
    <w:rsid w:val="58D345D7"/>
    <w:rsid w:val="599458A9"/>
    <w:rsid w:val="5A821E11"/>
    <w:rsid w:val="5AB62F1D"/>
    <w:rsid w:val="5ACA2CB5"/>
    <w:rsid w:val="5B012F90"/>
    <w:rsid w:val="5C182A2D"/>
    <w:rsid w:val="5C490A22"/>
    <w:rsid w:val="5CC606DB"/>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CCF354E"/>
    <w:rsid w:val="6D5D0BE7"/>
    <w:rsid w:val="6E0C43BB"/>
    <w:rsid w:val="6F190B3E"/>
    <w:rsid w:val="71F907B3"/>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D9C3E74"/>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140</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2023-10-08T02:53:46Z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