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Times New Roman" w:eastAsia="仿宋_GB2312"/>
          <w:sz w:val="24"/>
          <w:szCs w:val="24"/>
        </w:rPr>
      </w:pPr>
      <w:r>
        <w:rPr>
          <w:rFonts w:hint="eastAsia" w:ascii="仿宋_GB2312" w:eastAsia="仿宋_GB2312"/>
          <w:sz w:val="24"/>
          <w:szCs w:val="24"/>
        </w:rPr>
        <w:t>附件</w:t>
      </w:r>
      <w:r>
        <w:rPr>
          <w:rFonts w:hint="eastAsia" w:ascii="仿宋_GB2312" w:hAnsi="Times New Roman" w:eastAsia="仿宋_GB2312"/>
          <w:sz w:val="24"/>
          <w:szCs w:val="24"/>
        </w:rPr>
        <w:t>1.</w:t>
      </w:r>
    </w:p>
    <w:p>
      <w:pPr>
        <w:rPr>
          <w:rFonts w:ascii="仿宋_GB2312" w:hAnsi="Times New Roman" w:eastAsia="仿宋_GB2312"/>
          <w:sz w:val="24"/>
          <w:szCs w:val="24"/>
        </w:rPr>
      </w:pPr>
    </w:p>
    <w:p>
      <w:pPr>
        <w:rPr>
          <w:rFonts w:ascii="仿宋_GB2312" w:hAnsi="Times New Roman" w:eastAsia="仿宋_GB2312"/>
          <w:sz w:val="24"/>
          <w:szCs w:val="24"/>
        </w:rPr>
      </w:pPr>
    </w:p>
    <w:p>
      <w:pPr>
        <w:rPr>
          <w:rFonts w:ascii="仿宋_GB2312" w:hAnsi="Times New Roman" w:eastAsia="仿宋_GB2312"/>
          <w:sz w:val="24"/>
          <w:szCs w:val="24"/>
        </w:rPr>
      </w:pPr>
    </w:p>
    <w:p>
      <w:pPr>
        <w:rPr>
          <w:rFonts w:ascii="仿宋_GB2312" w:eastAsia="仿宋_GB2312"/>
        </w:rPr>
      </w:pPr>
    </w:p>
    <w:p>
      <w:pPr>
        <w:jc w:val="center"/>
        <w:rPr>
          <w:rFonts w:ascii="仿宋_GB2312" w:hAnsi="宋体" w:eastAsia="仿宋_GB2312" w:cs="宋体"/>
          <w:b/>
          <w:kern w:val="0"/>
          <w:sz w:val="52"/>
          <w:szCs w:val="32"/>
        </w:rPr>
      </w:pPr>
      <w:r>
        <w:rPr>
          <w:rFonts w:hint="eastAsia" w:ascii="仿宋_GB2312" w:hAnsi="宋体" w:eastAsia="仿宋_GB2312" w:cs="宋体"/>
          <w:b/>
          <w:kern w:val="0"/>
          <w:sz w:val="52"/>
          <w:szCs w:val="32"/>
        </w:rPr>
        <w:t>使用林地申请表</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sz w:val="32"/>
          <w:szCs w:val="32"/>
        </w:rPr>
      </w:pPr>
      <w:r>
        <w:rPr>
          <w:rFonts w:hint="eastAsia" w:ascii="仿宋_GB2312" w:eastAsia="仿宋_GB2312"/>
          <w:sz w:val="32"/>
          <w:szCs w:val="32"/>
        </w:rPr>
        <w:t>市（州、盟） 县（市、区、旗）</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sz w:val="32"/>
        </w:rPr>
      </w:pPr>
      <w:r>
        <w:rPr>
          <w:rFonts w:hint="eastAsia" w:ascii="仿宋_GB2312" w:eastAsia="仿宋_GB2312"/>
          <w:sz w:val="32"/>
        </w:rPr>
        <w:t xml:space="preserve">      申请单位或个人：（单位盖章）</w:t>
      </w:r>
    </w:p>
    <w:p>
      <w:pPr>
        <w:jc w:val="left"/>
        <w:rPr>
          <w:rFonts w:ascii="仿宋_GB2312" w:eastAsia="仿宋_GB2312"/>
          <w:sz w:val="32"/>
          <w:u w:val="single"/>
        </w:rPr>
      </w:pPr>
      <w:r>
        <w:rPr>
          <w:rFonts w:hint="eastAsia" w:ascii="仿宋_GB2312" w:eastAsia="仿宋_GB2312"/>
          <w:sz w:val="32"/>
        </w:rPr>
        <w:t xml:space="preserve">      通讯地址：</w:t>
      </w:r>
    </w:p>
    <w:p>
      <w:pPr>
        <w:jc w:val="left"/>
        <w:rPr>
          <w:rFonts w:ascii="仿宋_GB2312" w:eastAsia="仿宋_GB2312"/>
          <w:sz w:val="32"/>
        </w:rPr>
      </w:pPr>
      <w:r>
        <w:rPr>
          <w:rFonts w:hint="eastAsia" w:ascii="仿宋_GB2312" w:eastAsia="仿宋_GB2312"/>
          <w:sz w:val="32"/>
        </w:rPr>
        <w:t xml:space="preserve">      邮政编码：</w:t>
      </w:r>
    </w:p>
    <w:p>
      <w:pPr>
        <w:ind w:firstLine="960" w:firstLineChars="300"/>
        <w:jc w:val="left"/>
        <w:rPr>
          <w:rFonts w:ascii="仿宋_GB2312" w:eastAsia="仿宋_GB2312"/>
          <w:sz w:val="32"/>
        </w:rPr>
      </w:pPr>
      <w:r>
        <w:rPr>
          <w:rFonts w:hint="eastAsia" w:ascii="仿宋_GB2312" w:eastAsia="仿宋_GB2312"/>
          <w:sz w:val="32"/>
        </w:rPr>
        <w:t>联系人：</w:t>
      </w:r>
    </w:p>
    <w:p>
      <w:pPr>
        <w:jc w:val="left"/>
        <w:rPr>
          <w:rFonts w:ascii="仿宋_GB2312" w:eastAsia="仿宋_GB2312"/>
          <w:sz w:val="32"/>
        </w:rPr>
      </w:pPr>
      <w:r>
        <w:rPr>
          <w:rFonts w:hint="eastAsia" w:ascii="仿宋_GB2312" w:eastAsia="仿宋_GB2312"/>
          <w:sz w:val="32"/>
        </w:rPr>
        <w:t xml:space="preserve">      联系电话：</w:t>
      </w:r>
    </w:p>
    <w:p>
      <w:pPr>
        <w:ind w:firstLine="960" w:firstLineChars="300"/>
        <w:jc w:val="both"/>
        <w:rPr>
          <w:rFonts w:hint="eastAsia" w:ascii="仿宋_GB2312" w:eastAsia="仿宋_GB2312"/>
          <w:sz w:val="32"/>
        </w:rPr>
      </w:pPr>
      <w:r>
        <w:rPr>
          <w:rFonts w:hint="eastAsia" w:ascii="仿宋_GB2312" w:eastAsia="仿宋_GB2312"/>
          <w:sz w:val="32"/>
        </w:rPr>
        <w:t>填表时间：</w:t>
      </w:r>
    </w:p>
    <w:p>
      <w:pPr>
        <w:jc w:val="center"/>
        <w:rPr>
          <w:rFonts w:ascii="仿宋_GB2312" w:eastAsia="仿宋_GB2312"/>
          <w:b/>
          <w:sz w:val="32"/>
        </w:rPr>
      </w:pPr>
      <w:r>
        <w:rPr>
          <w:rFonts w:hint="eastAsia" w:ascii="仿宋_GB2312" w:eastAsia="仿宋_GB2312"/>
          <w:b/>
          <w:sz w:val="32"/>
        </w:rPr>
        <w:t>使用林地申请表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7"/>
        <w:gridCol w:w="602"/>
        <w:gridCol w:w="362"/>
        <w:gridCol w:w="387"/>
        <w:gridCol w:w="634"/>
        <w:gridCol w:w="414"/>
        <w:gridCol w:w="150"/>
        <w:gridCol w:w="596"/>
        <w:gridCol w:w="302"/>
        <w:gridCol w:w="942"/>
        <w:gridCol w:w="106"/>
        <w:gridCol w:w="490"/>
        <w:gridCol w:w="559"/>
        <w:gridCol w:w="298"/>
        <w:gridCol w:w="435"/>
        <w:gridCol w:w="165"/>
        <w:gridCol w:w="150"/>
        <w:gridCol w:w="598"/>
        <w:gridCol w:w="151"/>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项目名称</w:t>
            </w:r>
          </w:p>
        </w:tc>
        <w:tc>
          <w:tcPr>
            <w:tcW w:w="5240" w:type="dxa"/>
            <w:gridSpan w:val="1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项目类型</w:t>
            </w: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项目批准</w:t>
            </w:r>
          </w:p>
          <w:p>
            <w:pPr>
              <w:spacing w:line="280" w:lineRule="exact"/>
              <w:jc w:val="center"/>
              <w:rPr>
                <w:rFonts w:ascii="仿宋_GB2312" w:hAnsi="宋体" w:eastAsia="仿宋_GB2312"/>
                <w:szCs w:val="21"/>
              </w:rPr>
            </w:pPr>
            <w:r>
              <w:rPr>
                <w:rFonts w:hint="eastAsia" w:ascii="仿宋_GB2312" w:hAnsi="宋体" w:eastAsia="仿宋_GB2312"/>
                <w:szCs w:val="21"/>
              </w:rPr>
              <w:t>机    关</w:t>
            </w:r>
          </w:p>
        </w:tc>
        <w:tc>
          <w:tcPr>
            <w:tcW w:w="3893"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批准文号</w:t>
            </w:r>
          </w:p>
        </w:tc>
        <w:tc>
          <w:tcPr>
            <w:tcW w:w="2397"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使用林地</w:t>
            </w:r>
          </w:p>
          <w:p>
            <w:pPr>
              <w:spacing w:line="280" w:lineRule="exact"/>
              <w:jc w:val="center"/>
              <w:rPr>
                <w:rFonts w:ascii="仿宋_GB2312" w:hAnsi="宋体" w:eastAsia="仿宋_GB2312"/>
                <w:szCs w:val="21"/>
              </w:rPr>
            </w:pPr>
            <w:r>
              <w:rPr>
                <w:rFonts w:hint="eastAsia" w:ascii="仿宋_GB2312" w:hAnsi="宋体" w:eastAsia="仿宋_GB2312"/>
                <w:szCs w:val="21"/>
              </w:rPr>
              <w:t>性    质</w:t>
            </w:r>
          </w:p>
        </w:tc>
        <w:tc>
          <w:tcPr>
            <w:tcW w:w="138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62"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使用期限</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2097"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应缴森林植被</w:t>
            </w:r>
          </w:p>
          <w:p>
            <w:pPr>
              <w:spacing w:line="280" w:lineRule="exact"/>
              <w:jc w:val="center"/>
              <w:rPr>
                <w:rFonts w:ascii="仿宋_GB2312" w:hAnsi="宋体" w:eastAsia="仿宋_GB2312"/>
                <w:szCs w:val="21"/>
              </w:rPr>
            </w:pPr>
            <w:r>
              <w:rPr>
                <w:rFonts w:hint="eastAsia" w:ascii="仿宋_GB2312" w:hAnsi="宋体" w:eastAsia="仿宋_GB2312"/>
                <w:szCs w:val="21"/>
              </w:rPr>
              <w:t>恢复费（元）</w:t>
            </w:r>
          </w:p>
        </w:tc>
        <w:tc>
          <w:tcPr>
            <w:tcW w:w="164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使用林地</w:t>
            </w:r>
          </w:p>
          <w:p>
            <w:pPr>
              <w:spacing w:line="280" w:lineRule="exact"/>
              <w:jc w:val="center"/>
              <w:rPr>
                <w:rFonts w:ascii="仿宋_GB2312" w:hAnsi="宋体" w:eastAsia="仿宋_GB2312"/>
                <w:szCs w:val="21"/>
              </w:rPr>
            </w:pPr>
            <w:r>
              <w:rPr>
                <w:rFonts w:hint="eastAsia" w:ascii="仿宋_GB2312" w:hAnsi="宋体" w:eastAsia="仿宋_GB2312"/>
                <w:szCs w:val="21"/>
              </w:rPr>
              <w:t>类   型</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总计</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防护林林地</w:t>
            </w: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特用林林地</w:t>
            </w: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用材林林地</w:t>
            </w: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经济林林地</w:t>
            </w: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薪炭林林地</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苗圃地</w:t>
            </w: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其他</w:t>
            </w:r>
          </w:p>
          <w:p>
            <w:pPr>
              <w:spacing w:line="280" w:lineRule="exact"/>
              <w:jc w:val="center"/>
              <w:rPr>
                <w:rFonts w:ascii="仿宋_GB2312" w:hAnsi="宋体" w:eastAsia="仿宋_GB2312"/>
                <w:szCs w:val="21"/>
              </w:rPr>
            </w:pPr>
            <w:r>
              <w:rPr>
                <w:rFonts w:hint="eastAsia" w:ascii="仿宋_GB2312" w:hAnsi="宋体" w:eastAsia="仿宋_GB2312"/>
                <w:szCs w:val="21"/>
              </w:rPr>
              <w:t>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计</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国有</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集体</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蓄积（立方米）</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计</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国有</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集体</w:t>
            </w: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04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7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林地保护等级</w:t>
            </w:r>
          </w:p>
        </w:tc>
        <w:tc>
          <w:tcPr>
            <w:tcW w:w="300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国家级公益林地</w:t>
            </w:r>
          </w:p>
        </w:tc>
        <w:tc>
          <w:tcPr>
            <w:tcW w:w="3254"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自然保护区林地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Ⅰ</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一</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Ⅱ</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二</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Ⅲ</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三</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Ⅳ</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森林公园林地</w:t>
            </w:r>
          </w:p>
        </w:tc>
        <w:tc>
          <w:tcPr>
            <w:tcW w:w="300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湿地公园林地</w:t>
            </w:r>
          </w:p>
        </w:tc>
        <w:tc>
          <w:tcPr>
            <w:tcW w:w="3254"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风景名胜区林地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w:t>
            </w: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w:t>
            </w: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级别</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国家级</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w:t>
            </w: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45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797"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1"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重点保护野生动物栖息地</w:t>
            </w:r>
          </w:p>
        </w:tc>
        <w:tc>
          <w:tcPr>
            <w:tcW w:w="15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重点保护植物及生境</w:t>
            </w:r>
          </w:p>
        </w:tc>
        <w:tc>
          <w:tcPr>
            <w:tcW w:w="184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古树名木及 保护范围</w:t>
            </w:r>
          </w:p>
        </w:tc>
        <w:tc>
          <w:tcPr>
            <w:tcW w:w="3850" w:type="dxa"/>
            <w:gridSpan w:val="1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使用地方公益林地面积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1"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有/无</w:t>
            </w:r>
          </w:p>
        </w:tc>
        <w:tc>
          <w:tcPr>
            <w:tcW w:w="15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有/无</w:t>
            </w:r>
          </w:p>
        </w:tc>
        <w:tc>
          <w:tcPr>
            <w:tcW w:w="184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有/无</w:t>
            </w:r>
          </w:p>
        </w:tc>
        <w:tc>
          <w:tcPr>
            <w:tcW w:w="188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省级公益林</w:t>
            </w:r>
          </w:p>
        </w:tc>
        <w:tc>
          <w:tcPr>
            <w:tcW w:w="1962"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其他公益林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1"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58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4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88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c>
          <w:tcPr>
            <w:tcW w:w="1962"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备注</w:t>
            </w:r>
          </w:p>
        </w:tc>
        <w:tc>
          <w:tcPr>
            <w:tcW w:w="8239" w:type="dxa"/>
            <w:gridSpan w:val="19"/>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Cs w:val="21"/>
              </w:rPr>
            </w:pPr>
          </w:p>
        </w:tc>
      </w:tr>
    </w:tbl>
    <w:p>
      <w:pPr>
        <w:spacing w:line="280" w:lineRule="exact"/>
        <w:ind w:left="735" w:hanging="735" w:hangingChars="350"/>
        <w:rPr>
          <w:rFonts w:ascii="仿宋_GB2312" w:eastAsia="仿宋_GB2312"/>
        </w:rPr>
      </w:pPr>
      <w:r>
        <w:rPr>
          <w:rFonts w:hint="eastAsia" w:ascii="仿宋_GB2312" w:eastAsia="仿宋_GB2312"/>
        </w:rPr>
        <w:t>注：用材林林地、经济林林地、薪炭林林地均包含其采伐迹地。</w:t>
      </w:r>
    </w:p>
    <w:p>
      <w:pPr>
        <w:spacing w:line="280" w:lineRule="exact"/>
        <w:ind w:left="630" w:hanging="630" w:hangingChars="300"/>
        <w:rPr>
          <w:rFonts w:ascii="仿宋_GB2312" w:eastAsia="仿宋_GB2312"/>
          <w:sz w:val="24"/>
          <w:szCs w:val="32"/>
        </w:rPr>
      </w:pPr>
      <w:r>
        <w:rPr>
          <w:rFonts w:hint="eastAsia" w:ascii="仿宋_GB2312" w:eastAsia="仿宋_GB2312"/>
        </w:rPr>
        <w:t>声明：我单位承诺对本申请表所填写内容及所附文件和材料的真实性负责，并承担内容不实之后果。</w:t>
      </w:r>
      <w:r>
        <w:rPr>
          <w:rFonts w:hint="eastAsia" w:ascii="仿宋_GB2312" w:eastAsia="仿宋_GB2312"/>
          <w:sz w:val="24"/>
          <w:szCs w:val="32"/>
        </w:rPr>
        <w:br w:type="page"/>
      </w:r>
    </w:p>
    <w:p>
      <w:pPr>
        <w:jc w:val="center"/>
        <w:rPr>
          <w:rFonts w:ascii="仿宋_GB2312" w:eastAsia="仿宋_GB2312"/>
          <w:b/>
          <w:sz w:val="32"/>
          <w:szCs w:val="32"/>
        </w:rPr>
      </w:pPr>
      <w:r>
        <w:rPr>
          <w:rFonts w:hint="eastAsia" w:ascii="仿宋_GB2312" w:eastAsia="仿宋_GB2312"/>
          <w:b/>
          <w:sz w:val="32"/>
          <w:szCs w:val="32"/>
        </w:rPr>
        <w:t>填表说明</w:t>
      </w:r>
    </w:p>
    <w:p>
      <w:pPr>
        <w:jc w:val="center"/>
        <w:rPr>
          <w:rFonts w:ascii="仿宋_GB2312" w:eastAsia="仿宋_GB2312"/>
          <w:sz w:val="32"/>
        </w:rPr>
      </w:pPr>
    </w:p>
    <w:p>
      <w:pPr>
        <w:spacing w:line="400" w:lineRule="exact"/>
        <w:ind w:firstLine="480" w:firstLineChars="200"/>
        <w:rPr>
          <w:rFonts w:ascii="仿宋_GB2312" w:eastAsia="仿宋_GB2312"/>
          <w:sz w:val="24"/>
          <w:szCs w:val="28"/>
        </w:rPr>
      </w:pPr>
      <w:r>
        <w:rPr>
          <w:rFonts w:hint="eastAsia" w:ascii="仿宋_GB2312" w:eastAsia="仿宋_GB2312"/>
          <w:sz w:val="24"/>
          <w:szCs w:val="28"/>
        </w:rPr>
        <w:t>1、本表采用A4规格用纸，分别县（市、区、旗）由申请单位或个人填写。</w:t>
      </w:r>
    </w:p>
    <w:p>
      <w:pPr>
        <w:spacing w:line="400" w:lineRule="exact"/>
        <w:ind w:firstLine="480" w:firstLineChars="200"/>
        <w:rPr>
          <w:rFonts w:ascii="仿宋_GB2312" w:eastAsia="仿宋_GB2312"/>
          <w:sz w:val="24"/>
          <w:szCs w:val="28"/>
        </w:rPr>
      </w:pPr>
      <w:r>
        <w:rPr>
          <w:rFonts w:hint="eastAsia" w:ascii="仿宋_GB2312" w:eastAsia="仿宋_GB2312"/>
          <w:sz w:val="24"/>
          <w:szCs w:val="28"/>
        </w:rPr>
        <w:t>2、项目类型：按代码填写。1-基础设施项目，2-公共事业和民生项目，3-经营性项目，4-城镇、园区建设项目，5-其他。</w:t>
      </w:r>
    </w:p>
    <w:p>
      <w:pPr>
        <w:spacing w:line="400" w:lineRule="exact"/>
        <w:ind w:firstLine="480" w:firstLineChars="200"/>
        <w:rPr>
          <w:rFonts w:ascii="仿宋_GB2312" w:eastAsia="仿宋_GB2312"/>
          <w:sz w:val="24"/>
          <w:szCs w:val="28"/>
        </w:rPr>
      </w:pPr>
      <w:r>
        <w:rPr>
          <w:rFonts w:hint="eastAsia" w:ascii="仿宋_GB2312" w:eastAsia="仿宋_GB2312"/>
          <w:sz w:val="24"/>
          <w:szCs w:val="28"/>
        </w:rPr>
        <w:t>3、使用林地性质：分别填写“长期”、“临时”、“直接”，对应勘查、开采矿藏和各项建设工程使用林地，勘查、开采矿藏和各项建设工程临时占用林地，森林经营单位在所经营的林地范围内修筑直接为林业生产服务的工程设施使用林地。临时占用林地填写使用期限，以月为单位。</w:t>
      </w:r>
    </w:p>
    <w:p>
      <w:pPr>
        <w:spacing w:line="400" w:lineRule="exact"/>
        <w:ind w:firstLine="480" w:firstLineChars="200"/>
        <w:rPr>
          <w:rFonts w:ascii="仿宋_GB2312" w:eastAsia="仿宋_GB2312"/>
          <w:sz w:val="28"/>
          <w:szCs w:val="30"/>
        </w:rPr>
      </w:pPr>
      <w:r>
        <w:rPr>
          <w:rFonts w:hint="eastAsia" w:ascii="仿宋_GB2312" w:eastAsia="仿宋_GB2312"/>
          <w:sz w:val="24"/>
          <w:szCs w:val="28"/>
        </w:rPr>
        <w:t>4、面积单位为公顷，保留4位小数，蓄积单位为立方米，保留整数。</w:t>
      </w:r>
    </w:p>
    <w:p>
      <w:pPr>
        <w:jc w:val="center"/>
        <w:rPr>
          <w:rFonts w:ascii="仿宋_GB2312" w:eastAsia="仿宋_GB2312"/>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8548C"/>
    <w:rsid w:val="07A8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2021-09-28T02:33:00Z</dcterms:created>
  <dc:creator>4140代表</dc:creator>
  <cp:lastModifiedBy>4140代表</cp:lastModifiedBy>
  <dcterms:modified xsi:type="dcterms:W3CDTF">2021-09-28T02:33:50Z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1068E447992248E79BCD5DE083D98BF2</vt:lpwstr>
  </property>
</Properties>
</file>