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宋体" w:eastAsia="仿宋_GB2312"/>
          <w:sz w:val="24"/>
          <w:szCs w:val="24"/>
        </w:rPr>
      </w:pPr>
      <w:r>
        <w:rPr>
          <w:rFonts w:hint="eastAsia" w:ascii="仿宋_GB2312" w:hAnsi="宋体" w:eastAsia="仿宋_GB2312"/>
          <w:sz w:val="24"/>
          <w:szCs w:val="24"/>
        </w:rPr>
        <w:t>附件2</w:t>
      </w:r>
    </w:p>
    <w:p>
      <w:pPr>
        <w:jc w:val="center"/>
        <w:rPr>
          <w:rFonts w:ascii="仿宋_GB2312" w:hAnsi="宋体" w:eastAsia="仿宋_GB2312"/>
          <w:b/>
          <w:bCs/>
          <w:sz w:val="32"/>
          <w:szCs w:val="32"/>
        </w:rPr>
      </w:pPr>
      <w:r>
        <w:rPr>
          <w:rFonts w:hint="eastAsia" w:ascii="仿宋_GB2312" w:hAnsi="宋体" w:eastAsia="仿宋_GB2312"/>
          <w:b/>
          <w:bCs/>
          <w:sz w:val="32"/>
          <w:szCs w:val="32"/>
        </w:rPr>
        <w:t>临时占用城市绿化用地审批申请表（范本）</w:t>
      </w:r>
    </w:p>
    <w:p>
      <w:pPr>
        <w:snapToGrid w:val="0"/>
        <w:spacing w:line="300" w:lineRule="exact"/>
        <w:rPr>
          <w:rFonts w:ascii="仿宋_GB2312" w:hAnsi="仿宋_GB2312" w:eastAsia="仿宋_GB2312" w:cs="仿宋_GB2312"/>
          <w:color w:val="000000"/>
        </w:rPr>
      </w:pPr>
    </w:p>
    <w:p>
      <w:pPr>
        <w:snapToGrid w:val="0"/>
        <w:spacing w:line="300" w:lineRule="exact"/>
        <w:ind w:right="97" w:rightChars="46"/>
        <w:rPr>
          <w:rFonts w:ascii="仿宋_GB2312" w:hAnsi="仿宋_GB2312" w:eastAsia="仿宋_GB2312" w:cs="仿宋_GB2312"/>
          <w:color w:val="000000"/>
          <w:u w:val="single"/>
        </w:rPr>
      </w:pPr>
      <w:r>
        <w:rPr>
          <w:rFonts w:hint="eastAsia" w:ascii="仿宋_GB2312" w:hAnsi="仿宋_GB2312" w:eastAsia="仿宋_GB2312" w:cs="仿宋_GB2312"/>
          <w:color w:val="000000"/>
        </w:rPr>
        <w:t>填表日期：       年    月    日                                        编号：</w:t>
      </w:r>
    </w:p>
    <w:tbl>
      <w:tblPr>
        <w:tblStyle w:val="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4334"/>
        <w:gridCol w:w="108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申请单位名称</w:t>
            </w:r>
          </w:p>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（盖章）</w:t>
            </w:r>
          </w:p>
        </w:tc>
        <w:tc>
          <w:tcPr>
            <w:tcW w:w="5414" w:type="dxa"/>
            <w:gridSpan w:val="2"/>
            <w:vAlign w:val="center"/>
          </w:tcPr>
          <w:p>
            <w:pPr>
              <w:snapToGrid w:val="0"/>
              <w:spacing w:line="30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b/>
                <w:bCs/>
                <w:color w:val="000000"/>
                <w:szCs w:val="21"/>
              </w:rPr>
              <w:t>XX集团XX置业有限公司</w:t>
            </w:r>
            <w:r>
              <w:rPr>
                <w:rFonts w:hint="eastAsia" w:ascii="仿宋_GB2312" w:hAnsi="仿宋_GB2312" w:eastAsia="仿宋_GB2312" w:cs="仿宋_GB2312"/>
                <w:b/>
                <w:bCs/>
                <w:color w:val="000000"/>
                <w:szCs w:val="21"/>
                <w:lang w:eastAsia="zh-CN"/>
              </w:rPr>
              <w:t>（</w:t>
            </w:r>
            <w:r>
              <w:rPr>
                <w:rFonts w:hint="eastAsia" w:ascii="仿宋_GB2312" w:hAnsi="仿宋_GB2312" w:eastAsia="仿宋_GB2312" w:cs="仿宋_GB2312"/>
                <w:b/>
                <w:bCs/>
                <w:color w:val="000000"/>
                <w:szCs w:val="21"/>
                <w:lang w:val="en-US" w:eastAsia="zh-CN"/>
              </w:rPr>
              <w:t>盖建设单位公章</w:t>
            </w:r>
            <w:r>
              <w:rPr>
                <w:rFonts w:hint="eastAsia" w:ascii="仿宋_GB2312" w:hAnsi="仿宋_GB2312" w:eastAsia="仿宋_GB2312" w:cs="仿宋_GB2312"/>
                <w:b/>
                <w:bCs/>
                <w:color w:val="000000"/>
                <w:szCs w:val="21"/>
                <w:lang w:eastAsia="zh-CN"/>
              </w:rPr>
              <w:t>）</w:t>
            </w:r>
          </w:p>
        </w:tc>
        <w:tc>
          <w:tcPr>
            <w:tcW w:w="1620"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经办人姓名</w:t>
            </w:r>
          </w:p>
        </w:tc>
        <w:tc>
          <w:tcPr>
            <w:tcW w:w="1440"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b/>
                <w:bCs/>
                <w:color w:val="000000"/>
                <w:szCs w:val="21"/>
              </w:rPr>
              <w:t>张三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申请单位地址</w:t>
            </w:r>
          </w:p>
        </w:tc>
        <w:tc>
          <w:tcPr>
            <w:tcW w:w="4334" w:type="dxa"/>
            <w:vAlign w:val="center"/>
          </w:tcPr>
          <w:p>
            <w:pPr>
              <w:snapToGrid w:val="0"/>
              <w:spacing w:line="300" w:lineRule="exact"/>
              <w:jc w:val="left"/>
              <w:rPr>
                <w:rFonts w:ascii="仿宋_GB2312" w:hAnsi="仿宋_GB2312" w:eastAsia="仿宋_GB2312" w:cs="仿宋_GB2312"/>
                <w:color w:val="000000"/>
                <w:szCs w:val="21"/>
              </w:rPr>
            </w:pPr>
            <w:r>
              <w:rPr>
                <w:rFonts w:hint="eastAsia" w:ascii="仿宋_GB2312" w:hAnsi="仿宋_GB2312" w:eastAsia="仿宋_GB2312" w:cs="仿宋_GB2312"/>
                <w:b/>
                <w:bCs/>
                <w:color w:val="000000"/>
                <w:szCs w:val="21"/>
              </w:rPr>
              <w:t>广西南宁XXX区XXX路X号</w:t>
            </w:r>
          </w:p>
        </w:tc>
        <w:tc>
          <w:tcPr>
            <w:tcW w:w="1080" w:type="dxa"/>
            <w:vAlign w:val="center"/>
          </w:tcPr>
          <w:p>
            <w:pPr>
              <w:snapToGrid w:val="0"/>
              <w:spacing w:line="30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联系人及联系电话</w:t>
            </w:r>
          </w:p>
        </w:tc>
        <w:tc>
          <w:tcPr>
            <w:tcW w:w="3060" w:type="dxa"/>
            <w:gridSpan w:val="2"/>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b/>
                <w:bCs/>
                <w:color w:val="000000"/>
                <w:szCs w:val="21"/>
                <w:lang w:val="en-US" w:eastAsia="zh-CN"/>
              </w:rPr>
              <w:t>某某</w:t>
            </w:r>
            <w:bookmarkStart w:id="0" w:name="_GoBack"/>
            <w:bookmarkEnd w:id="0"/>
            <w:r>
              <w:rPr>
                <w:rFonts w:hint="eastAsia" w:ascii="仿宋_GB2312" w:hAnsi="仿宋_GB2312" w:eastAsia="仿宋_GB2312" w:cs="仿宋_GB2312"/>
                <w:b/>
                <w:bCs/>
                <w:color w:val="000000"/>
                <w:szCs w:val="21"/>
              </w:rPr>
              <w:t xml:space="preserve"> 139XXXXXXXX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申办项目</w:t>
            </w:r>
          </w:p>
        </w:tc>
        <w:tc>
          <w:tcPr>
            <w:tcW w:w="8474" w:type="dxa"/>
            <w:gridSpan w:val="4"/>
            <w:vAlign w:val="center"/>
          </w:tcPr>
          <w:p>
            <w:pPr>
              <w:snapToGrid w:val="0"/>
              <w:spacing w:line="300" w:lineRule="exact"/>
              <w:rPr>
                <w:rFonts w:ascii="仿宋_GB2312" w:hAnsi="仿宋_GB2312" w:eastAsia="仿宋_GB2312" w:cs="仿宋_GB2312"/>
                <w:color w:val="000000"/>
                <w:szCs w:val="21"/>
              </w:rPr>
            </w:pPr>
            <w:r>
              <w:rPr>
                <w:rFonts w:hint="eastAsia" w:ascii="仿宋_GB2312" w:hAnsi="仿宋_GB2312" w:eastAsia="仿宋_GB2312" w:cs="仿宋_GB2312"/>
                <w:b/>
                <w:bCs/>
                <w:color w:val="000000"/>
                <w:szCs w:val="21"/>
              </w:rPr>
              <w:t>临时占用五象大道后排绿地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申办地点</w:t>
            </w:r>
          </w:p>
        </w:tc>
        <w:tc>
          <w:tcPr>
            <w:tcW w:w="8474" w:type="dxa"/>
            <w:gridSpan w:val="4"/>
            <w:vAlign w:val="center"/>
          </w:tcPr>
          <w:p>
            <w:pPr>
              <w:snapToGrid w:val="0"/>
              <w:spacing w:line="300" w:lineRule="exact"/>
              <w:rPr>
                <w:rFonts w:ascii="仿宋_GB2312" w:hAnsi="仿宋_GB2312" w:eastAsia="仿宋_GB2312" w:cs="仿宋_GB2312"/>
                <w:color w:val="000000"/>
                <w:szCs w:val="21"/>
              </w:rPr>
            </w:pPr>
            <w:r>
              <w:rPr>
                <w:rFonts w:hint="eastAsia" w:ascii="仿宋_GB2312" w:hAnsi="仿宋_GB2312" w:eastAsia="仿宋_GB2312" w:cs="仿宋_GB2312"/>
                <w:b/>
                <w:bCs/>
                <w:color w:val="000000"/>
                <w:szCs w:val="21"/>
              </w:rPr>
              <w:t>五象大道后排绿地 近58号路口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申办事由</w:t>
            </w:r>
          </w:p>
        </w:tc>
        <w:tc>
          <w:tcPr>
            <w:tcW w:w="8474" w:type="dxa"/>
            <w:gridSpan w:val="4"/>
            <w:vAlign w:val="center"/>
          </w:tcPr>
          <w:p>
            <w:pPr>
              <w:snapToGrid w:val="0"/>
              <w:spacing w:line="300" w:lineRule="exact"/>
              <w:rPr>
                <w:rFonts w:ascii="仿宋_GB2312" w:hAnsi="仿宋_GB2312" w:eastAsia="仿宋_GB2312" w:cs="仿宋_GB2312"/>
                <w:color w:val="000000"/>
                <w:szCs w:val="21"/>
              </w:rPr>
            </w:pPr>
            <w:r>
              <w:rPr>
                <w:rFonts w:hint="eastAsia" w:ascii="仿宋_GB2312" w:hAnsi="仿宋_GB2312" w:eastAsia="仿宋_GB2312" w:cs="仿宋_GB2312"/>
                <w:b/>
                <w:bCs/>
                <w:color w:val="000000"/>
                <w:szCs w:val="21"/>
              </w:rPr>
              <w:t>临时占用五象大道后排绿地进行下水道施工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现场踏勘情况及初步处理</w:t>
            </w:r>
          </w:p>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意见</w:t>
            </w:r>
          </w:p>
        </w:tc>
        <w:tc>
          <w:tcPr>
            <w:tcW w:w="8474" w:type="dxa"/>
            <w:gridSpan w:val="4"/>
            <w:vAlign w:val="center"/>
          </w:tcPr>
          <w:p>
            <w:pPr>
              <w:snapToGrid w:val="0"/>
              <w:spacing w:line="300" w:lineRule="exact"/>
              <w:ind w:firstLine="420" w:firstLineChars="200"/>
              <w:rPr>
                <w:rFonts w:ascii="仿宋_GB2312" w:hAnsi="仿宋_GB2312" w:eastAsia="仿宋_GB2312" w:cs="仿宋_GB2312"/>
                <w:color w:val="000000"/>
                <w:szCs w:val="21"/>
              </w:rPr>
            </w:pPr>
          </w:p>
          <w:p>
            <w:pPr>
              <w:snapToGrid w:val="0"/>
              <w:spacing w:line="300" w:lineRule="exact"/>
              <w:rPr>
                <w:rFonts w:ascii="仿宋_GB2312" w:hAnsi="仿宋_GB2312" w:eastAsia="仿宋_GB2312" w:cs="仿宋_GB2312"/>
                <w:color w:val="000000"/>
                <w:szCs w:val="21"/>
              </w:rPr>
            </w:pPr>
          </w:p>
          <w:p>
            <w:pPr>
              <w:snapToGrid w:val="0"/>
              <w:spacing w:line="300" w:lineRule="exact"/>
              <w:ind w:firstLine="420" w:firstLineChars="200"/>
              <w:rPr>
                <w:rFonts w:hint="eastAsia" w:ascii="仿宋_GB2312" w:hAnsi="仿宋_GB2312" w:eastAsia="仿宋_GB2312" w:cs="仿宋_GB2312"/>
                <w:color w:val="000000"/>
                <w:szCs w:val="21"/>
              </w:rPr>
            </w:pPr>
          </w:p>
          <w:p>
            <w:pPr>
              <w:snapToGrid w:val="0"/>
              <w:spacing w:line="300" w:lineRule="exact"/>
              <w:ind w:firstLine="420" w:firstLineChars="200"/>
              <w:rPr>
                <w:rFonts w:hint="eastAsia" w:ascii="仿宋_GB2312" w:hAnsi="仿宋_GB2312" w:eastAsia="仿宋_GB2312" w:cs="仿宋_GB2312"/>
                <w:color w:val="000000"/>
                <w:szCs w:val="21"/>
              </w:rPr>
            </w:pPr>
          </w:p>
          <w:p>
            <w:pPr>
              <w:snapToGrid w:val="0"/>
              <w:spacing w:line="300" w:lineRule="exact"/>
              <w:ind w:firstLine="420" w:firstLineChars="200"/>
              <w:rPr>
                <w:rFonts w:hint="eastAsia" w:ascii="仿宋_GB2312" w:hAnsi="仿宋_GB2312" w:eastAsia="仿宋_GB2312" w:cs="仿宋_GB2312"/>
                <w:color w:val="000000"/>
                <w:szCs w:val="21"/>
              </w:rPr>
            </w:pPr>
          </w:p>
          <w:p>
            <w:pPr>
              <w:snapToGrid w:val="0"/>
              <w:spacing w:line="300" w:lineRule="exact"/>
              <w:ind w:firstLine="420" w:firstLineChars="200"/>
              <w:rPr>
                <w:rFonts w:hint="eastAsia" w:ascii="仿宋_GB2312" w:hAnsi="仿宋_GB2312" w:eastAsia="仿宋_GB2312" w:cs="仿宋_GB2312"/>
                <w:color w:val="000000"/>
                <w:szCs w:val="21"/>
              </w:rPr>
            </w:pPr>
          </w:p>
          <w:p>
            <w:pPr>
              <w:snapToGrid w:val="0"/>
              <w:spacing w:line="300" w:lineRule="exact"/>
              <w:ind w:firstLine="420" w:firstLineChars="200"/>
              <w:rPr>
                <w:rFonts w:ascii="仿宋_GB2312" w:hAnsi="仿宋_GB2312" w:eastAsia="仿宋_GB2312" w:cs="仿宋_GB2312"/>
                <w:color w:val="000000"/>
                <w:szCs w:val="21"/>
              </w:rPr>
            </w:pPr>
          </w:p>
          <w:p>
            <w:pPr>
              <w:snapToGrid w:val="0"/>
              <w:spacing w:line="300" w:lineRule="exact"/>
              <w:ind w:right="420"/>
              <w:jc w:val="right"/>
              <w:rPr>
                <w:rFonts w:ascii="仿宋_GB2312" w:hAnsi="仿宋_GB2312" w:eastAsia="仿宋_GB2312" w:cs="仿宋_GB2312"/>
                <w:color w:val="000000"/>
                <w:szCs w:val="21"/>
              </w:rPr>
            </w:pPr>
          </w:p>
          <w:p>
            <w:pPr>
              <w:snapToGrid w:val="0"/>
              <w:spacing w:line="300" w:lineRule="exact"/>
              <w:ind w:right="420"/>
              <w:jc w:val="right"/>
              <w:rPr>
                <w:rFonts w:ascii="仿宋_GB2312" w:hAnsi="仿宋_GB2312" w:eastAsia="仿宋_GB2312" w:cs="仿宋_GB2312"/>
                <w:color w:val="000000"/>
                <w:szCs w:val="21"/>
              </w:rPr>
            </w:pPr>
          </w:p>
          <w:p>
            <w:pPr>
              <w:snapToGrid w:val="0"/>
              <w:spacing w:line="300" w:lineRule="exact"/>
              <w:ind w:right="420"/>
              <w:jc w:val="righ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审核意见</w:t>
            </w:r>
          </w:p>
        </w:tc>
        <w:tc>
          <w:tcPr>
            <w:tcW w:w="8474" w:type="dxa"/>
            <w:gridSpan w:val="4"/>
            <w:vAlign w:val="center"/>
          </w:tcPr>
          <w:p>
            <w:pPr>
              <w:snapToGrid w:val="0"/>
              <w:spacing w:line="300" w:lineRule="exact"/>
              <w:ind w:right="420"/>
              <w:rPr>
                <w:rFonts w:hint="eastAsia" w:ascii="仿宋_GB2312" w:hAnsi="仿宋_GB2312" w:eastAsia="仿宋_GB2312" w:cs="仿宋_GB2312"/>
                <w:color w:val="000000"/>
                <w:szCs w:val="21"/>
              </w:rPr>
            </w:pPr>
          </w:p>
          <w:p>
            <w:pPr>
              <w:snapToGrid w:val="0"/>
              <w:spacing w:line="300" w:lineRule="exact"/>
              <w:ind w:right="420"/>
              <w:rPr>
                <w:rFonts w:hint="eastAsia" w:ascii="仿宋_GB2312" w:hAnsi="仿宋_GB2312" w:eastAsia="仿宋_GB2312" w:cs="仿宋_GB2312"/>
                <w:color w:val="000000"/>
                <w:szCs w:val="21"/>
              </w:rPr>
            </w:pPr>
          </w:p>
          <w:p>
            <w:pPr>
              <w:snapToGrid w:val="0"/>
              <w:spacing w:line="300" w:lineRule="exact"/>
              <w:ind w:right="420"/>
              <w:rPr>
                <w:rFonts w:ascii="仿宋_GB2312" w:hAnsi="仿宋_GB2312" w:eastAsia="仿宋_GB2312" w:cs="仿宋_GB2312"/>
                <w:color w:val="000000"/>
                <w:szCs w:val="21"/>
              </w:rPr>
            </w:pPr>
          </w:p>
          <w:p>
            <w:pPr>
              <w:snapToGrid w:val="0"/>
              <w:spacing w:line="300" w:lineRule="exact"/>
              <w:ind w:right="420"/>
              <w:jc w:val="righ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审批意见</w:t>
            </w:r>
          </w:p>
        </w:tc>
        <w:tc>
          <w:tcPr>
            <w:tcW w:w="8474" w:type="dxa"/>
            <w:gridSpan w:val="4"/>
            <w:vAlign w:val="center"/>
          </w:tcPr>
          <w:p>
            <w:pPr>
              <w:snapToGrid w:val="0"/>
              <w:spacing w:line="300" w:lineRule="exact"/>
              <w:rPr>
                <w:rFonts w:hint="eastAsia" w:ascii="仿宋_GB2312" w:hAnsi="仿宋_GB2312" w:eastAsia="仿宋_GB2312" w:cs="仿宋_GB2312"/>
                <w:color w:val="000000"/>
                <w:szCs w:val="21"/>
              </w:rPr>
            </w:pPr>
          </w:p>
          <w:p>
            <w:pPr>
              <w:snapToGrid w:val="0"/>
              <w:spacing w:line="300" w:lineRule="exact"/>
              <w:rPr>
                <w:rFonts w:ascii="仿宋_GB2312" w:hAnsi="仿宋_GB2312" w:eastAsia="仿宋_GB2312" w:cs="仿宋_GB2312"/>
                <w:color w:val="000000"/>
                <w:szCs w:val="21"/>
              </w:rPr>
            </w:pPr>
          </w:p>
          <w:p>
            <w:pPr>
              <w:snapToGrid w:val="0"/>
              <w:spacing w:line="300" w:lineRule="exact"/>
              <w:ind w:right="315"/>
              <w:jc w:val="righ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1066" w:type="dxa"/>
            <w:vAlign w:val="center"/>
          </w:tcPr>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需提供的</w:t>
            </w:r>
          </w:p>
          <w:p>
            <w:pPr>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材料</w:t>
            </w:r>
          </w:p>
        </w:tc>
        <w:tc>
          <w:tcPr>
            <w:tcW w:w="8474" w:type="dxa"/>
            <w:gridSpan w:val="4"/>
            <w:vAlign w:val="center"/>
          </w:tcPr>
          <w:p>
            <w:pPr>
              <w:snapToGrid w:val="0"/>
              <w:spacing w:line="240" w:lineRule="exact"/>
              <w:rPr>
                <w:rFonts w:hint="eastAsia" w:ascii="仿宋_GB2312" w:hAnsi="宋体" w:eastAsia="仿宋_GB2312"/>
                <w:bCs/>
                <w:szCs w:val="21"/>
              </w:rPr>
            </w:pPr>
            <w:r>
              <w:rPr>
                <w:rFonts w:hint="eastAsia" w:ascii="仿宋_GB2312" w:hAnsi="宋体" w:eastAsia="仿宋_GB2312"/>
                <w:bCs/>
                <w:szCs w:val="21"/>
              </w:rPr>
              <w:t>一、</w:t>
            </w:r>
            <w:r>
              <w:rPr>
                <w:rFonts w:hint="eastAsia" w:ascii="仿宋_GB2312" w:hAnsi="仿宋_GB2312" w:eastAsia="仿宋_GB2312" w:cs="仿宋_GB2312"/>
                <w:szCs w:val="21"/>
              </w:rPr>
              <w:t>临时占用城市绿化用地审批申请表</w:t>
            </w:r>
            <w:r>
              <w:rPr>
                <w:rFonts w:hint="eastAsia" w:ascii="仿宋_GB2312" w:hAnsi="宋体" w:eastAsia="仿宋_GB2312"/>
                <w:bCs/>
                <w:szCs w:val="21"/>
              </w:rPr>
              <w:t xml:space="preserve">（一份，原件）； </w:t>
            </w:r>
          </w:p>
          <w:p>
            <w:pPr>
              <w:snapToGrid w:val="0"/>
              <w:spacing w:line="240" w:lineRule="exact"/>
              <w:rPr>
                <w:rFonts w:hint="eastAsia" w:ascii="仿宋_GB2312" w:hAnsi="宋体" w:eastAsia="仿宋_GB2312"/>
                <w:bCs/>
                <w:szCs w:val="21"/>
              </w:rPr>
            </w:pPr>
            <w:r>
              <w:rPr>
                <w:rFonts w:hint="eastAsia" w:ascii="仿宋_GB2312" w:hAnsi="宋体" w:eastAsia="仿宋_GB2312"/>
                <w:bCs/>
                <w:szCs w:val="21"/>
              </w:rPr>
              <w:t>二、</w:t>
            </w:r>
            <w:r>
              <w:rPr>
                <w:rFonts w:hint="eastAsia" w:ascii="仿宋_GB2312" w:hAnsi="仿宋_GB2312" w:eastAsia="仿宋_GB2312" w:cs="仿宋_GB2312"/>
                <w:szCs w:val="21"/>
              </w:rPr>
              <w:t>建设项目相关立项文件（立项批文、</w:t>
            </w:r>
            <w:r>
              <w:rPr>
                <w:rFonts w:hint="eastAsia" w:ascii="仿宋_GB2312" w:hAnsi="仿宋_GB2312" w:eastAsia="仿宋_GB2312" w:cs="仿宋_GB2312"/>
                <w:szCs w:val="21"/>
                <w:lang w:val="en-US" w:eastAsia="zh-CN"/>
              </w:rPr>
              <w:t>投资项目备案证明、</w:t>
            </w:r>
            <w:r>
              <w:rPr>
                <w:rFonts w:hint="eastAsia" w:ascii="仿宋_GB2312" w:hAnsi="仿宋_GB2312" w:eastAsia="仿宋_GB2312" w:cs="仿宋_GB2312"/>
                <w:szCs w:val="21"/>
              </w:rPr>
              <w:t>城建计划、会议纪要等其中一份文件，复印件）；</w:t>
            </w:r>
          </w:p>
          <w:p>
            <w:pPr>
              <w:snapToGrid w:val="0"/>
              <w:spacing w:line="240" w:lineRule="exact"/>
              <w:rPr>
                <w:rFonts w:hint="eastAsia" w:ascii="仿宋_GB2312" w:hAnsi="宋体" w:eastAsia="仿宋_GB2312"/>
                <w:bCs/>
                <w:szCs w:val="21"/>
              </w:rPr>
            </w:pPr>
            <w:r>
              <w:rPr>
                <w:rFonts w:hint="eastAsia" w:ascii="仿宋_GB2312" w:hAnsi="宋体" w:eastAsia="仿宋_GB2312"/>
                <w:bCs/>
                <w:szCs w:val="21"/>
              </w:rPr>
              <w:t>三、</w:t>
            </w:r>
            <w:r>
              <w:rPr>
                <w:rFonts w:hint="eastAsia" w:ascii="仿宋_GB2312" w:hAnsi="仿宋_GB2312" w:eastAsia="仿宋_GB2312" w:cs="仿宋_GB2312"/>
                <w:szCs w:val="21"/>
              </w:rPr>
              <w:t>建设工程规划许可证或规划建设部门同意相关事项的依据文件（一份）；</w:t>
            </w:r>
            <w:r>
              <w:rPr>
                <w:rFonts w:hint="eastAsia" w:ascii="仿宋_GB2312" w:hAnsi="宋体" w:eastAsia="仿宋_GB2312" w:cs="Arial"/>
                <w:color w:val="000000"/>
                <w:szCs w:val="21"/>
              </w:rPr>
              <w:t>《建设工程规划许可证》需含附件及施工红线范围（复印件），市政工程可用《建设用地规划许可证》(复印件；含许可证、附图)和具有相应资质的咨询公司出具的施工图审查意见及审查通过的施工图（复印件）代替；规划建设部门同意相关事项的依据文件需有明确具体范围的内容并附图（原件）；</w:t>
            </w:r>
          </w:p>
          <w:p>
            <w:pPr>
              <w:snapToGrid w:val="0"/>
              <w:spacing w:line="240" w:lineRule="exact"/>
              <w:rPr>
                <w:rFonts w:hint="eastAsia" w:ascii="仿宋_GB2312" w:hAnsi="宋体" w:eastAsia="仿宋_GB2312"/>
                <w:bCs/>
                <w:szCs w:val="21"/>
              </w:rPr>
            </w:pPr>
            <w:r>
              <w:rPr>
                <w:rFonts w:hint="eastAsia" w:ascii="仿宋_GB2312" w:hAnsi="宋体" w:eastAsia="仿宋_GB2312"/>
                <w:bCs/>
                <w:szCs w:val="21"/>
              </w:rPr>
              <w:t>四、规划部门审定的总平面规划图（一份，复印件）；</w:t>
            </w:r>
            <w:r>
              <w:rPr>
                <w:rFonts w:hint="eastAsia" w:ascii="仿宋_GB2312" w:hAnsi="宋体" w:eastAsia="仿宋_GB2312" w:cs="Arial"/>
                <w:szCs w:val="21"/>
              </w:rPr>
              <w:t>建设施工需要申请时提供（除</w:t>
            </w:r>
            <w:r>
              <w:rPr>
                <w:rFonts w:hint="eastAsia" w:ascii="仿宋_GB2312" w:hAnsi="宋体" w:eastAsia="仿宋_GB2312" w:cs="Arial"/>
                <w:color w:val="000000"/>
                <w:szCs w:val="21"/>
              </w:rPr>
              <w:t>市政工程</w:t>
            </w:r>
            <w:r>
              <w:rPr>
                <w:rFonts w:hint="eastAsia" w:ascii="仿宋_GB2312" w:hAnsi="宋体" w:eastAsia="仿宋_GB2312" w:cs="Arial"/>
                <w:szCs w:val="21"/>
              </w:rPr>
              <w:t>），其他原因申请不需提供；</w:t>
            </w:r>
          </w:p>
          <w:p>
            <w:pPr>
              <w:snapToGrid w:val="0"/>
              <w:spacing w:line="240" w:lineRule="exact"/>
              <w:rPr>
                <w:rFonts w:hint="eastAsia" w:ascii="仿宋_GB2312" w:hAnsi="仿宋_GB2312" w:eastAsia="仿宋_GB2312" w:cs="仿宋_GB2312"/>
                <w:szCs w:val="21"/>
              </w:rPr>
            </w:pPr>
            <w:r>
              <w:rPr>
                <w:rFonts w:hint="eastAsia" w:ascii="仿宋_GB2312" w:hAnsi="宋体" w:eastAsia="仿宋_GB2312"/>
                <w:bCs/>
                <w:szCs w:val="21"/>
              </w:rPr>
              <w:t>五、</w:t>
            </w:r>
            <w:r>
              <w:rPr>
                <w:rFonts w:hint="eastAsia" w:ascii="仿宋_GB2312" w:hAnsi="仿宋_GB2312" w:eastAsia="仿宋_GB2312" w:cs="仿宋_GB2312"/>
                <w:szCs w:val="21"/>
              </w:rPr>
              <w:t>树木（绿地）现状全景彩照（一份，A4纸张打印，原件</w:t>
            </w:r>
            <w:r>
              <w:rPr>
                <w:rFonts w:hint="eastAsia" w:ascii="仿宋_GB2312" w:hAnsi="仿宋_GB2312" w:eastAsia="仿宋_GB2312" w:cs="仿宋_GB2312"/>
                <w:szCs w:val="21"/>
                <w:lang w:val="en-US" w:eastAsia="zh-CN"/>
              </w:rPr>
              <w:t>盖章</w:t>
            </w:r>
            <w:r>
              <w:rPr>
                <w:rFonts w:hint="eastAsia" w:ascii="仿宋_GB2312" w:hAnsi="仿宋_GB2312" w:eastAsia="仿宋_GB2312" w:cs="仿宋_GB2312"/>
                <w:szCs w:val="21"/>
              </w:rPr>
              <w:t>）</w:t>
            </w:r>
            <w:r>
              <w:rPr>
                <w:rFonts w:ascii="仿宋_GB2312" w:hAnsi="仿宋_GB2312" w:eastAsia="仿宋_GB2312" w:cs="仿宋_GB2312"/>
                <w:szCs w:val="21"/>
              </w:rPr>
              <w:t>。</w:t>
            </w:r>
          </w:p>
          <w:p>
            <w:pPr>
              <w:widowControl/>
              <w:adjustRightInd w:val="0"/>
              <w:snapToGrid w:val="0"/>
              <w:spacing w:line="300" w:lineRule="exact"/>
              <w:jc w:val="left"/>
              <w:rPr>
                <w:rFonts w:hint="eastAsia" w:ascii="仿宋_GB2312" w:hAnsi="宋体" w:eastAsia="仿宋_GB2312"/>
                <w:b/>
                <w:bCs/>
                <w:szCs w:val="21"/>
              </w:rPr>
            </w:pPr>
            <w:r>
              <w:rPr>
                <w:rFonts w:hint="eastAsia" w:ascii="仿宋_GB2312" w:hAnsi="宋体" w:eastAsia="仿宋_GB2312" w:cs="Arial"/>
                <w:b/>
                <w:color w:val="000000"/>
                <w:szCs w:val="21"/>
              </w:rPr>
              <w:t>备</w:t>
            </w:r>
            <w:r>
              <w:rPr>
                <w:rFonts w:hint="eastAsia" w:ascii="仿宋_GB2312" w:hAnsi="宋体" w:eastAsia="仿宋_GB2312" w:cs="宋体"/>
                <w:b/>
                <w:color w:val="000000"/>
                <w:szCs w:val="21"/>
              </w:rPr>
              <w:t>注：</w:t>
            </w:r>
            <w:r>
              <w:rPr>
                <w:rFonts w:hint="eastAsia" w:ascii="仿宋_GB2312" w:hAnsi="宋体" w:eastAsia="仿宋_GB2312" w:cs="宋体"/>
                <w:b/>
                <w:bCs/>
                <w:color w:val="000000"/>
                <w:szCs w:val="21"/>
              </w:rPr>
              <w:t>1、经审批同意设置的户外广告，需提交广告牌效果图与基础图</w:t>
            </w:r>
            <w:r>
              <w:rPr>
                <w:rFonts w:hint="eastAsia" w:ascii="仿宋_GB2312" w:hAnsi="仿宋_GB2312" w:eastAsia="仿宋_GB2312" w:cs="仿宋_GB2312"/>
                <w:b/>
                <w:szCs w:val="21"/>
              </w:rPr>
              <w:t>；2、符合条件可减免补偿费的企业请提供相关材料；3</w:t>
            </w:r>
            <w:r>
              <w:rPr>
                <w:rFonts w:hint="eastAsia" w:ascii="仿宋_GB2312" w:hAnsi="宋体" w:eastAsia="仿宋_GB2312"/>
                <w:b/>
                <w:bCs/>
                <w:szCs w:val="21"/>
              </w:rPr>
              <w:t>、所有材料均需加盖申请单位公章。</w:t>
            </w:r>
          </w:p>
          <w:p>
            <w:pPr>
              <w:widowControl/>
              <w:adjustRightInd w:val="0"/>
              <w:snapToGrid w:val="0"/>
              <w:spacing w:line="300" w:lineRule="exact"/>
              <w:jc w:val="left"/>
              <w:rPr>
                <w:rFonts w:ascii="仿宋_GB2312" w:hAnsi="仿宋_GB2312" w:eastAsia="仿宋_GB2312" w:cs="仿宋_GB2312"/>
                <w:color w:val="000000"/>
                <w:kern w:val="0"/>
                <w:szCs w:val="21"/>
              </w:rPr>
            </w:pPr>
            <w:r>
              <w:rPr>
                <w:rFonts w:hint="eastAsia" w:ascii="仿宋_GB2312" w:hAnsi="宋体" w:eastAsia="仿宋_GB2312"/>
                <w:b/>
                <w:szCs w:val="21"/>
              </w:rPr>
              <w:t>咨询电话：</w:t>
            </w:r>
            <w:r>
              <w:rPr>
                <w:rFonts w:hint="eastAsia" w:ascii="仿宋_GB2312" w:hAnsi="宋体" w:eastAsia="仿宋_GB2312"/>
                <w:b/>
                <w:szCs w:val="21"/>
                <w:lang w:val="en-US" w:eastAsia="zh-CN"/>
              </w:rPr>
              <w:t>0771-</w:t>
            </w:r>
            <w:r>
              <w:rPr>
                <w:rFonts w:hint="eastAsia" w:ascii="仿宋_GB2312" w:hAnsi="宋体" w:eastAsia="仿宋_GB2312"/>
                <w:b/>
                <w:szCs w:val="21"/>
              </w:rPr>
              <w:t>4928185。</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5199"/>
    <w:rsid w:val="00223C8E"/>
    <w:rsid w:val="002631FB"/>
    <w:rsid w:val="00B7753D"/>
    <w:rsid w:val="00C65199"/>
    <w:rsid w:val="00E01AD0"/>
    <w:rsid w:val="00F54058"/>
    <w:rsid w:val="00FF27FD"/>
    <w:rsid w:val="38DB670A"/>
    <w:rsid w:val="52804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116</Words>
  <Characters>667</Characters>
  <Lines>5</Lines>
  <Paragraphs>1</Paragraphs>
  <TotalTime>0</TotalTime>
  <ScaleCrop>false</ScaleCrop>
  <LinksUpToDate>false</LinksUpToDate>
  <CharactersWithSpaces>782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2019-05-09T03:35:00Z</dcterms:created>
  <dc:creator>陈依</dc:creator>
  <cp:lastModifiedBy>何畏</cp:lastModifiedBy>
  <dcterms:modified xsi:type="dcterms:W3CDTF">2021-09-22T15:29:15Z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1A3B1CBC333C4A20A0CDF5F9EB64444E</vt:lpwstr>
  </property>
</Properties>
</file>