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widowControl/>
        <w:spacing w:line="5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各审批环节材料清单和程序</w:t>
      </w:r>
    </w:p>
    <w:p>
      <w:pPr>
        <w:widowControl/>
        <w:spacing w:line="540" w:lineRule="exact"/>
        <w:ind w:firstLine="640" w:firstLineChars="200"/>
        <w:jc w:val="left"/>
        <w:rPr>
          <w:rFonts w:hint="eastAsia" w:ascii="仿宋_GB2312" w:hAnsi="仿宋_GB2312" w:eastAsia="仿宋_GB2312" w:cs="仿宋_GB2312"/>
          <w:sz w:val="32"/>
          <w:szCs w:val="32"/>
        </w:rPr>
      </w:pPr>
    </w:p>
    <w:p>
      <w:pPr>
        <w:widowControl/>
        <w:spacing w:line="540" w:lineRule="exact"/>
        <w:ind w:firstLine="640" w:firstLineChars="200"/>
        <w:jc w:val="left"/>
        <w:rPr>
          <w:rFonts w:ascii="黑体" w:hAnsi="黑体" w:eastAsia="黑体" w:cs="黑体"/>
          <w:sz w:val="32"/>
          <w:szCs w:val="32"/>
        </w:rPr>
      </w:pPr>
      <w:bookmarkStart w:id="0" w:name="bookmark29"/>
      <w:r>
        <w:rPr>
          <w:rFonts w:hint="eastAsia" w:ascii="黑体" w:hAnsi="黑体" w:eastAsia="黑体" w:cs="黑体"/>
          <w:sz w:val="32"/>
          <w:szCs w:val="32"/>
        </w:rPr>
        <w:t>一、项目建议书阶段的审批工作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项目建议书报批，新经济发展局受理后在3个工作日内出具项目建议书的批复。</w:t>
      </w:r>
    </w:p>
    <w:p>
      <w:pPr>
        <w:numPr>
          <w:ilvl w:val="0"/>
          <w:numId w:val="1"/>
        </w:num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项目建议书审批材料清单</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1.关于申请批复项目建议书的函/请示；</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2.自行编制或者具备相应资质的工程咨询机构编制的项目建议书；</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涉密项目的提供市委机要保密办对项目分级保护方案的预审查意见，属非涉密项目的提供市公安局关于项目信息系统网络安全等级保护的预定级文件（不需要审批项目建议书的项目，在下一步审批环节提供）；</w:t>
      </w:r>
    </w:p>
    <w:p>
      <w:pPr>
        <w:spacing w:line="540" w:lineRule="exact"/>
        <w:ind w:firstLine="640"/>
        <w:rPr>
          <w:rFonts w:eastAsia="仿宋_GB2312"/>
          <w:sz w:val="32"/>
          <w:szCs w:val="32"/>
        </w:rPr>
      </w:pPr>
      <w:r>
        <w:rPr>
          <w:rFonts w:hint="eastAsia" w:ascii="仿宋_GB2312" w:hAnsi="仿宋_GB2312" w:eastAsia="仿宋_GB2312" w:cs="仿宋_GB2312"/>
          <w:sz w:val="32"/>
          <w:szCs w:val="32"/>
        </w:rPr>
        <w:t>4.</w:t>
      </w:r>
      <w:r>
        <w:rPr>
          <w:rFonts w:hint="eastAsia" w:eastAsia="仿宋_GB2312"/>
          <w:sz w:val="32"/>
          <w:szCs w:val="32"/>
        </w:rPr>
        <w:t>项目资金来源落实文件（不需要审批项目建议书的项目，在下一步审批环节提供）；</w:t>
      </w:r>
    </w:p>
    <w:p>
      <w:pPr>
        <w:spacing w:line="540" w:lineRule="exact"/>
        <w:ind w:firstLine="640" w:firstLineChars="200"/>
        <w:rPr>
          <w:rFonts w:eastAsia="仿宋_GB2312"/>
          <w:sz w:val="32"/>
          <w:szCs w:val="32"/>
        </w:rPr>
      </w:pPr>
      <w:r>
        <w:rPr>
          <w:rFonts w:hint="eastAsia" w:eastAsia="仿宋_GB2312"/>
          <w:sz w:val="32"/>
          <w:szCs w:val="32"/>
        </w:rPr>
        <w:t>（以上材料全部加盖公章，扫描后，提交完整的电子材料（光盘）、纸质材料</w:t>
      </w:r>
      <w:r>
        <w:rPr>
          <w:rFonts w:hint="eastAsia" w:ascii="仿宋_GB2312" w:hAnsi="仿宋_GB2312" w:eastAsia="仿宋_GB2312" w:cs="仿宋_GB2312"/>
          <w:sz w:val="32"/>
          <w:szCs w:val="32"/>
        </w:rPr>
        <w:t>各1套）</w:t>
      </w:r>
    </w:p>
    <w:p>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（二）项目建议书审批程序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项目业主按照项目建议书审批材料清单提交相关材料，新经济发展局对项目建议书进行联审决策，出具批复意见，一式3份，交予项目业主、编制单位、新经济发展局各1份留存。</w:t>
      </w:r>
    </w:p>
    <w:bookmarkEnd w:id="0"/>
    <w:p>
      <w:pPr>
        <w:widowControl/>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二、可行性研究报告阶段的审批工作</w:t>
      </w:r>
    </w:p>
    <w:p>
      <w:pPr>
        <w:spacing w:line="540" w:lineRule="exact"/>
        <w:ind w:firstLine="640" w:firstLineChars="200"/>
        <w:rPr>
          <w:rFonts w:ascii="仿宋_GB2312" w:hAnsi="仿宋_GB2312" w:eastAsia="仿宋_GB2312" w:cs="仿宋_GB2312"/>
          <w:sz w:val="32"/>
          <w:szCs w:val="32"/>
        </w:rPr>
      </w:pPr>
      <w:bookmarkStart w:id="1" w:name="bookmark30"/>
      <w:bookmarkEnd w:id="1"/>
      <w:r>
        <w:rPr>
          <w:rFonts w:hint="eastAsia" w:ascii="仿宋_GB2312" w:hAnsi="仿宋_GB2312" w:eastAsia="仿宋_GB2312" w:cs="仿宋_GB2312"/>
          <w:sz w:val="32"/>
          <w:szCs w:val="32"/>
        </w:rPr>
        <w:t>项目可行性研究报告报批，新经济发展局受理后在3个工作日内出具《五象新区政府投资项目可行性研究报告审批表》（附件2.1）。</w:t>
      </w:r>
    </w:p>
    <w:p>
      <w:pPr>
        <w:spacing w:line="540" w:lineRule="exact"/>
        <w:ind w:firstLine="640" w:firstLineChars="200"/>
        <w:rPr>
          <w:rFonts w:ascii="仿宋_GB2312" w:hAnsi="仿宋_GB2312" w:eastAsia="仿宋_GB2312" w:cs="仿宋_GB2312"/>
          <w:sz w:val="32"/>
          <w:szCs w:val="32"/>
        </w:rPr>
      </w:pPr>
      <w:bookmarkStart w:id="2" w:name="bookmark31"/>
      <w:bookmarkEnd w:id="2"/>
      <w:r>
        <w:rPr>
          <w:rFonts w:hint="eastAsia" w:ascii="楷体" w:hAnsi="楷体" w:eastAsia="楷体" w:cs="楷体"/>
          <w:sz w:val="32"/>
          <w:szCs w:val="32"/>
        </w:rPr>
        <w:t>（一）可行性研究报告审批材料清单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1.关于申请批复项目可行性研究报告的函/请示；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2.《五象新区政府投资项目可行性研究报告审批表》，一式7份；</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3.由有资质的编制单位编制的可行性研究报告，且经第三方工程咨询评估机构审查合格并盖章确认；</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3.由有资质的第三方工程咨询评估机构出具的可行性研究报告评估报告；</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4.项目建议书批复文件或视同立项的相关证明材料。</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（以上材料全部加盖公章，扫描后，提交完整的电子材料（光盘）、纸质材料各1套）</w:t>
      </w:r>
    </w:p>
    <w:p>
      <w:pPr>
        <w:spacing w:line="540" w:lineRule="exact"/>
        <w:ind w:firstLine="640" w:firstLineChars="200"/>
        <w:rPr>
          <w:rFonts w:ascii="仿宋_GB2312" w:hAnsi="仿宋_GB2312" w:eastAsia="仿宋_GB2312" w:cs="仿宋_GB2312"/>
          <w:sz w:val="32"/>
          <w:szCs w:val="32"/>
        </w:rPr>
      </w:pPr>
      <w:bookmarkStart w:id="3" w:name="bookmark44"/>
      <w:bookmarkEnd w:id="3"/>
      <w:r>
        <w:rPr>
          <w:rFonts w:hint="eastAsia" w:ascii="仿宋_GB2312" w:hAnsi="仿宋_GB2312" w:eastAsia="仿宋_GB2312" w:cs="仿宋_GB2312"/>
          <w:sz w:val="32"/>
          <w:szCs w:val="32"/>
        </w:rPr>
        <w:t>（二）可行性研究报告审批程序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业主按照可行性研究报告审批材料清单提交相关材料，其中：《五象新区政府投资项目可行性研究报告审批表》由项目业主、编制单位、第三方工程咨询评估机构共同填写并加盖公章，一式7份提交管委会新经济发展局审批。新经济发展局根据项目业主、编制单位、第三方工程咨询机构填写的项目信息对项目可行性研究报告进行决策，在《五象新区政府投资项目可行性研究报告审批表》中出具审核意见，加盖南宁市发展改革委行政审批专用章后，一式4份交予项目业主，编制单位、第三方咨询机构、新经济发展局各1份留存。</w:t>
      </w:r>
    </w:p>
    <w:p>
      <w:pPr>
        <w:widowControl/>
        <w:spacing w:line="540" w:lineRule="exact"/>
        <w:ind w:firstLine="640" w:firstLineChars="200"/>
        <w:jc w:val="left"/>
        <w:rPr>
          <w:rFonts w:ascii="黑体" w:hAnsi="黑体" w:eastAsia="黑体" w:cs="黑体"/>
          <w:sz w:val="32"/>
          <w:szCs w:val="32"/>
        </w:rPr>
      </w:pPr>
      <w:bookmarkStart w:id="4" w:name="bookmark45"/>
      <w:r>
        <w:rPr>
          <w:rFonts w:hint="eastAsia" w:ascii="黑体" w:hAnsi="黑体" w:eastAsia="黑体" w:cs="黑体"/>
          <w:sz w:val="32"/>
          <w:szCs w:val="32"/>
        </w:rPr>
        <w:t>三、</w:t>
      </w:r>
      <w:bookmarkEnd w:id="4"/>
      <w:r>
        <w:rPr>
          <w:rFonts w:hint="eastAsia" w:ascii="黑体" w:hAnsi="黑体" w:eastAsia="黑体" w:cs="黑体"/>
          <w:sz w:val="32"/>
          <w:szCs w:val="32"/>
        </w:rPr>
        <w:t>初步设计（含调整概算）阶段审批工作</w:t>
      </w:r>
    </w:p>
    <w:p>
      <w:pPr>
        <w:spacing w:line="540" w:lineRule="exact"/>
        <w:ind w:firstLine="640" w:firstLineChars="200"/>
        <w:rPr>
          <w:rFonts w:ascii="仿宋_GB2312" w:hAnsi="仿宋_GB2312" w:eastAsia="仿宋_GB2312" w:cs="仿宋_GB2312"/>
          <w:sz w:val="32"/>
          <w:szCs w:val="32"/>
        </w:rPr>
      </w:pPr>
      <w:bookmarkStart w:id="5" w:name="bookmark46"/>
      <w:bookmarkEnd w:id="5"/>
      <w:r>
        <w:rPr>
          <w:rFonts w:hint="eastAsia" w:ascii="仿宋_GB2312" w:hAnsi="仿宋_GB2312" w:eastAsia="仿宋_GB2312" w:cs="仿宋_GB2312"/>
          <w:sz w:val="32"/>
          <w:szCs w:val="32"/>
        </w:rPr>
        <w:t>项目初步设计文本报批，管委会新经济发展局受理后在3个工作日内出具《五象新区政府投资项目初步设计审批表》（附件2.2）。</w:t>
      </w:r>
    </w:p>
    <w:p>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（一）初步设计审批材料清单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1.关于申请批复项目初步设计方案的函/请示；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2.《五象新区政府投资项目初步设计审批表》,一式7份；</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3.由有资质的编制单位编制的初步设计文本，且经第三方工程咨询评估机构审查合格并盖章确认；</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4.由有资质的第三方工程咨询评估机构出具的初步设计评审报告；</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5.已批复《五象新区政府投资项目可行性研究报告审批表》（不需要审批可行性研究报告的项目，提供项目建议书批复文件或视同立项的相关证明材料。）</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（以上材料全部加盖公章，扫描后，提交完整的电子材料（光盘）、纸质材料各1套）</w:t>
      </w:r>
    </w:p>
    <w:p>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（二）初步设计审批程序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业主按照初步设计审批材料清单提交相关材料，其中：《五象新区政府投资项目初步设计审批表》由项目业主、编制单位、第三方工程咨询评估机构共同填写并加盖公章，一式7份提交新经济发展局审批。新经济发展局根据项目业主、编制单位、第三方工程咨询机构填写的项目信息对项目初步设计文本进行决策，在《五象新区政府投资项目初步设计审批表》中出具审核意见，加盖南宁市发展改革委行政审批专用章后，一式4份交予项目业主，编制单位、第三方咨询机构、管委会新经济发展局各1份留存。</w:t>
      </w:r>
    </w:p>
    <w:p>
      <w:pPr>
        <w:widowControl/>
        <w:numPr>
          <w:ilvl w:val="0"/>
          <w:numId w:val="2"/>
        </w:numPr>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项目实施方案阶段审批工作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项目实施方案报批，新经济发展局受理后在3个工作日内出具《五象新区政府投资</w:t>
      </w:r>
      <w:r>
        <w:rPr>
          <w:rFonts w:hint="eastAsia" w:eastAsia="仿宋_GB2312"/>
          <w:sz w:val="32"/>
          <w:szCs w:val="32"/>
        </w:rPr>
        <w:t>项目实施方案</w:t>
      </w:r>
      <w:r>
        <w:rPr>
          <w:rFonts w:hint="eastAsia" w:ascii="仿宋_GB2312" w:hAnsi="仿宋_GB2312" w:eastAsia="仿宋_GB2312" w:cs="仿宋_GB2312"/>
          <w:sz w:val="32"/>
          <w:szCs w:val="32"/>
        </w:rPr>
        <w:t>审批表》（附件2.3）。</w:t>
      </w:r>
    </w:p>
    <w:p>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（一）项目实施方案审批材料清单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eastAsia="仿宋_GB2312"/>
          <w:sz w:val="32"/>
          <w:szCs w:val="32"/>
        </w:rPr>
        <w:t>关于申请批复项目实施方案的函</w:t>
      </w:r>
      <w:r>
        <w:rPr>
          <w:rFonts w:hint="eastAsia" w:ascii="仿宋_GB2312" w:hAnsi="仿宋_GB2312" w:eastAsia="仿宋_GB2312" w:cs="仿宋_GB2312"/>
          <w:sz w:val="32"/>
          <w:szCs w:val="32"/>
        </w:rPr>
        <w:t>/</w:t>
      </w:r>
      <w:r>
        <w:rPr>
          <w:rFonts w:hint="eastAsia" w:eastAsia="仿宋_GB2312"/>
          <w:sz w:val="32"/>
          <w:szCs w:val="32"/>
        </w:rPr>
        <w:t>请示；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2.《五象新区政府投资项目实施方案审批表》,一式7份；</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3.由有资质的编制单位编制的项目实施方案，且经第三方工程咨询评估机构审查合格并盖章确认；</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4.由有资质的第三方工程咨询评估机构出具的项目实施方案评审报告；</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5.属涉密项目的提供市委机要保密办对项目分级保护方案的预审查意见，属非涉密项目的提供市公安局关于项目信息系统网络安全等级保护的预定级文件；</w:t>
      </w:r>
    </w:p>
    <w:p>
      <w:pPr>
        <w:spacing w:line="540" w:lineRule="exact"/>
        <w:ind w:firstLine="640"/>
        <w:rPr>
          <w:rFonts w:eastAsia="仿宋_GB2312"/>
          <w:sz w:val="32"/>
          <w:szCs w:val="32"/>
        </w:rPr>
      </w:pPr>
      <w:r>
        <w:rPr>
          <w:rFonts w:hint="eastAsia" w:ascii="仿宋_GB2312" w:hAnsi="仿宋_GB2312" w:eastAsia="仿宋_GB2312" w:cs="仿宋_GB2312"/>
          <w:sz w:val="32"/>
          <w:szCs w:val="32"/>
        </w:rPr>
        <w:t>6.</w:t>
      </w:r>
      <w:r>
        <w:rPr>
          <w:rFonts w:hint="eastAsia" w:eastAsia="仿宋_GB2312"/>
          <w:sz w:val="32"/>
          <w:szCs w:val="32"/>
        </w:rPr>
        <w:t>项目资金来源落实文件；</w:t>
      </w:r>
    </w:p>
    <w:p>
      <w:pPr>
        <w:spacing w:line="540" w:lineRule="exact"/>
        <w:ind w:firstLine="640" w:firstLineChars="200"/>
        <w:rPr>
          <w:rFonts w:eastAsia="仿宋_GB2312"/>
          <w:sz w:val="32"/>
          <w:szCs w:val="32"/>
        </w:rPr>
      </w:pPr>
      <w:r>
        <w:rPr>
          <w:rFonts w:hint="eastAsia" w:eastAsia="仿宋_GB2312"/>
          <w:sz w:val="32"/>
          <w:szCs w:val="32"/>
        </w:rPr>
        <w:t>（以上材料全部加盖公章，扫描后，提交完整的电子材料（光盘）、纸质材料各</w:t>
      </w:r>
      <w:r>
        <w:rPr>
          <w:rFonts w:hint="eastAsia" w:ascii="仿宋_GB2312" w:hAnsi="仿宋_GB2312" w:eastAsia="仿宋_GB2312" w:cs="仿宋_GB2312"/>
          <w:sz w:val="32"/>
          <w:szCs w:val="32"/>
        </w:rPr>
        <w:t>1</w:t>
      </w:r>
      <w:r>
        <w:rPr>
          <w:rFonts w:hint="eastAsia" w:eastAsia="仿宋_GB2312"/>
          <w:sz w:val="32"/>
          <w:szCs w:val="32"/>
        </w:rPr>
        <w:t>套）</w:t>
      </w:r>
    </w:p>
    <w:p>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（二）项目实施方案审批程序</w:t>
      </w:r>
    </w:p>
    <w:p>
      <w:pPr>
        <w:spacing w:line="540" w:lineRule="exact"/>
        <w:ind w:firstLine="640" w:firstLineChars="200"/>
        <w:rPr>
          <w:rFonts w:ascii="仿宋_GB2312" w:hAnsi="仿宋_GB2312" w:eastAsia="仿宋_GB2312" w:cs="仿宋_GB2312"/>
          <w:sz w:val="32"/>
          <w:szCs w:val="32"/>
        </w:rPr>
        <w:sectPr>
          <w:footerReference r:id="rId3" w:type="default"/>
          <w:pgSz w:w="11910" w:h="16840"/>
          <w:pgMar w:top="1580" w:right="1120" w:bottom="1360" w:left="1340" w:header="0" w:footer="1179" w:gutter="0"/>
          <w:cols w:space="720" w:num="1"/>
        </w:sectPr>
      </w:pPr>
      <w:r>
        <w:rPr>
          <w:rFonts w:hint="eastAsia" w:ascii="仿宋_GB2312" w:hAnsi="仿宋_GB2312" w:eastAsia="仿宋_GB2312" w:cs="仿宋_GB2312"/>
          <w:sz w:val="32"/>
          <w:szCs w:val="32"/>
        </w:rPr>
        <w:t>项目业主按照项目实施方案审批材料清单提交相关材料，其中：《五象新区政府投资项目项目实施方案审批表》由项目业主、编制单位、第三方工程咨询评估机构共同填写并加盖公章，一式7份提交新经济发展局审批。新经济发展局根据项目业主、编制单位、第三方工程咨询机构填写的项目信息对项目实施方案进行决策，在《五象新区政府投资项目项目实施方案审批表》中出具审核意见，加盖南宁市发展改革委行政审批专用章后，一式4份交予项目业主，编制单位、第三方咨询机构、新经济发展局各1份留存。</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附件2.1</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五象新区政府投资项目可行性研究报告审批表</w:t>
      </w:r>
    </w:p>
    <w:p>
      <w:pPr>
        <w:spacing w:line="540" w:lineRule="exact"/>
        <w:rPr>
          <w:rFonts w:ascii="仿宋_GB2312" w:eastAsia="仿宋_GB2312"/>
          <w:color w:val="000000"/>
          <w:sz w:val="32"/>
          <w:szCs w:val="32"/>
        </w:rPr>
      </w:pPr>
    </w:p>
    <w:p>
      <w:pPr>
        <w:spacing w:line="540" w:lineRule="exact"/>
        <w:rPr>
          <w:rFonts w:ascii="仿宋_GB2312" w:hAnsi="宋体" w:eastAsia="仿宋_GB2312" w:cs="宋体"/>
          <w:color w:val="000000"/>
          <w:sz w:val="18"/>
          <w:szCs w:val="18"/>
        </w:rPr>
      </w:pPr>
      <w:r>
        <w:rPr>
          <w:rFonts w:hint="eastAsia" w:ascii="仿宋_GB2312" w:eastAsia="仿宋_GB2312"/>
          <w:color w:val="000000"/>
          <w:sz w:val="18"/>
          <w:szCs w:val="18"/>
        </w:rPr>
        <w:t>项目代码：                                                         审批编号：南发改五象信息〔2021〕   号</w:t>
      </w:r>
    </w:p>
    <w:tbl>
      <w:tblPr>
        <w:tblStyle w:val="2"/>
        <w:tblW w:w="0" w:type="auto"/>
        <w:jc w:val="center"/>
        <w:tblLayout w:type="fixed"/>
        <w:tblCellMar>
          <w:top w:w="0" w:type="dxa"/>
          <w:left w:w="28" w:type="dxa"/>
          <w:bottom w:w="0" w:type="dxa"/>
          <w:right w:w="28" w:type="dxa"/>
        </w:tblCellMar>
      </w:tblPr>
      <w:tblGrid>
        <w:gridCol w:w="353"/>
        <w:gridCol w:w="981"/>
        <w:gridCol w:w="516"/>
        <w:gridCol w:w="849"/>
        <w:gridCol w:w="677"/>
        <w:gridCol w:w="146"/>
        <w:gridCol w:w="1062"/>
        <w:gridCol w:w="240"/>
        <w:gridCol w:w="742"/>
        <w:gridCol w:w="109"/>
        <w:gridCol w:w="376"/>
        <w:gridCol w:w="118"/>
        <w:gridCol w:w="497"/>
        <w:gridCol w:w="44"/>
        <w:gridCol w:w="332"/>
        <w:gridCol w:w="119"/>
        <w:gridCol w:w="372"/>
        <w:gridCol w:w="124"/>
        <w:gridCol w:w="436"/>
        <w:gridCol w:w="59"/>
        <w:gridCol w:w="499"/>
        <w:gridCol w:w="495"/>
      </w:tblGrid>
      <w:tr>
        <w:tblPrEx>
          <w:tblCellMar>
            <w:top w:w="0" w:type="dxa"/>
            <w:left w:w="28" w:type="dxa"/>
            <w:bottom w:w="0" w:type="dxa"/>
            <w:right w:w="28" w:type="dxa"/>
          </w:tblCellMar>
        </w:tblPrEx>
        <w:trPr>
          <w:trHeight w:val="20" w:hRule="atLeast"/>
          <w:jc w:val="center"/>
        </w:trPr>
        <w:tc>
          <w:tcPr>
            <w:tcW w:w="353" w:type="dxa"/>
            <w:vMerge w:val="restart"/>
            <w:tcBorders>
              <w:top w:val="single" w:color="auto" w:sz="4" w:space="0"/>
              <w:left w:val="single" w:color="auto" w:sz="4" w:space="0"/>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业主单位填写</w:t>
            </w:r>
          </w:p>
        </w:tc>
        <w:tc>
          <w:tcPr>
            <w:tcW w:w="981"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业主单位</w:t>
            </w:r>
          </w:p>
        </w:tc>
        <w:tc>
          <w:tcPr>
            <w:tcW w:w="2188" w:type="dxa"/>
            <w:gridSpan w:val="4"/>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1062"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联系人</w:t>
            </w:r>
          </w:p>
        </w:tc>
        <w:tc>
          <w:tcPr>
            <w:tcW w:w="1467" w:type="dxa"/>
            <w:gridSpan w:val="4"/>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659" w:type="dxa"/>
            <w:gridSpan w:val="3"/>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联系</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电话</w:t>
            </w:r>
          </w:p>
        </w:tc>
        <w:tc>
          <w:tcPr>
            <w:tcW w:w="2436" w:type="dxa"/>
            <w:gridSpan w:val="8"/>
            <w:tcBorders>
              <w:top w:val="single" w:color="auto" w:sz="4" w:space="0"/>
              <w:left w:val="nil"/>
              <w:bottom w:val="single" w:color="auto" w:sz="4" w:space="0"/>
              <w:right w:val="single" w:color="000000"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397" w:hRule="atLeast"/>
          <w:jc w:val="center"/>
        </w:trPr>
        <w:tc>
          <w:tcPr>
            <w:tcW w:w="3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工程名称</w:t>
            </w:r>
          </w:p>
        </w:tc>
        <w:tc>
          <w:tcPr>
            <w:tcW w:w="7812" w:type="dxa"/>
            <w:gridSpan w:val="20"/>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397" w:hRule="atLeast"/>
          <w:jc w:val="center"/>
        </w:trPr>
        <w:tc>
          <w:tcPr>
            <w:tcW w:w="3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建设必要性</w:t>
            </w:r>
          </w:p>
        </w:tc>
        <w:tc>
          <w:tcPr>
            <w:tcW w:w="7812" w:type="dxa"/>
            <w:gridSpan w:val="20"/>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397" w:hRule="atLeast"/>
          <w:jc w:val="center"/>
        </w:trPr>
        <w:tc>
          <w:tcPr>
            <w:tcW w:w="3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建设地点</w:t>
            </w:r>
          </w:p>
        </w:tc>
        <w:tc>
          <w:tcPr>
            <w:tcW w:w="7812" w:type="dxa"/>
            <w:gridSpan w:val="20"/>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20" w:hRule="atLeast"/>
          <w:jc w:val="center"/>
        </w:trPr>
        <w:tc>
          <w:tcPr>
            <w:tcW w:w="3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资金来源</w:t>
            </w:r>
          </w:p>
        </w:tc>
        <w:tc>
          <w:tcPr>
            <w:tcW w:w="4717" w:type="dxa"/>
            <w:gridSpan w:val="9"/>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659" w:type="dxa"/>
            <w:gridSpan w:val="3"/>
            <w:tcBorders>
              <w:top w:val="nil"/>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项目</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性质</w:t>
            </w:r>
          </w:p>
        </w:tc>
        <w:tc>
          <w:tcPr>
            <w:tcW w:w="823" w:type="dxa"/>
            <w:gridSpan w:val="3"/>
            <w:tcBorders>
              <w:top w:val="single" w:color="auto" w:sz="4" w:space="0"/>
              <w:left w:val="nil"/>
              <w:bottom w:val="single" w:color="auto" w:sz="4" w:space="0"/>
              <w:right w:val="single" w:color="000000"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1613" w:type="dxa"/>
            <w:gridSpan w:val="5"/>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rPr>
                <w:rFonts w:ascii="仿宋_GB2312" w:eastAsia="仿宋_GB2312"/>
                <w:color w:val="000000"/>
                <w:sz w:val="18"/>
                <w:szCs w:val="18"/>
              </w:rPr>
            </w:pPr>
            <w:r>
              <w:rPr>
                <w:rFonts w:hint="eastAsia" w:ascii="仿宋_GB2312" w:eastAsia="仿宋_GB2312"/>
                <w:color w:val="000000"/>
                <w:sz w:val="18"/>
                <w:szCs w:val="18"/>
              </w:rPr>
              <w:t xml:space="preserve">□新建    </w:t>
            </w:r>
          </w:p>
          <w:p>
            <w:pPr>
              <w:spacing w:line="300" w:lineRule="exact"/>
              <w:rPr>
                <w:rFonts w:ascii="仿宋_GB2312" w:hAnsi="宋体" w:eastAsia="仿宋_GB2312" w:cs="宋体"/>
                <w:color w:val="000000"/>
                <w:sz w:val="18"/>
                <w:szCs w:val="18"/>
              </w:rPr>
            </w:pPr>
            <w:r>
              <w:rPr>
                <w:rFonts w:hint="eastAsia" w:ascii="仿宋_GB2312" w:eastAsia="仿宋_GB2312"/>
                <w:color w:val="000000"/>
                <w:sz w:val="18"/>
                <w:szCs w:val="18"/>
              </w:rPr>
              <w:t>□改建    □扩建</w:t>
            </w:r>
          </w:p>
        </w:tc>
      </w:tr>
      <w:tr>
        <w:tblPrEx>
          <w:tblCellMar>
            <w:top w:w="0" w:type="dxa"/>
            <w:left w:w="28" w:type="dxa"/>
            <w:bottom w:w="0" w:type="dxa"/>
            <w:right w:w="28" w:type="dxa"/>
          </w:tblCellMar>
        </w:tblPrEx>
        <w:trPr>
          <w:trHeight w:val="20" w:hRule="atLeast"/>
          <w:jc w:val="center"/>
        </w:trPr>
        <w:tc>
          <w:tcPr>
            <w:tcW w:w="3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编制委托书签订日期</w:t>
            </w:r>
          </w:p>
        </w:tc>
        <w:tc>
          <w:tcPr>
            <w:tcW w:w="3250" w:type="dxa"/>
            <w:gridSpan w:val="5"/>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1467" w:type="dxa"/>
            <w:gridSpan w:val="4"/>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文本编制完成</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日期</w:t>
            </w:r>
          </w:p>
        </w:tc>
        <w:tc>
          <w:tcPr>
            <w:tcW w:w="3095" w:type="dxa"/>
            <w:gridSpan w:val="11"/>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r>
      <w:tr>
        <w:tblPrEx>
          <w:tblCellMar>
            <w:top w:w="0" w:type="dxa"/>
            <w:left w:w="28" w:type="dxa"/>
            <w:bottom w:w="0" w:type="dxa"/>
            <w:right w:w="28" w:type="dxa"/>
          </w:tblCellMar>
        </w:tblPrEx>
        <w:trPr>
          <w:trHeight w:val="20" w:hRule="atLeast"/>
          <w:jc w:val="center"/>
        </w:trPr>
        <w:tc>
          <w:tcPr>
            <w:tcW w:w="353"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编制单位填写</w:t>
            </w:r>
          </w:p>
        </w:tc>
        <w:tc>
          <w:tcPr>
            <w:tcW w:w="981"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编制单位</w:t>
            </w:r>
          </w:p>
        </w:tc>
        <w:tc>
          <w:tcPr>
            <w:tcW w:w="2042" w:type="dxa"/>
            <w:gridSpan w:val="3"/>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1208"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资质等级及业务范围</w:t>
            </w:r>
          </w:p>
        </w:tc>
        <w:tc>
          <w:tcPr>
            <w:tcW w:w="4562" w:type="dxa"/>
            <w:gridSpan w:val="15"/>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jc w:val="center"/>
              <w:rPr>
                <w:rFonts w:ascii="仿宋_GB2312" w:hAnsi="宋体" w:eastAsia="仿宋_GB2312" w:cs="宋体"/>
                <w:color w:val="000000"/>
                <w:sz w:val="18"/>
                <w:szCs w:val="18"/>
              </w:rPr>
            </w:pPr>
          </w:p>
        </w:tc>
        <w:tc>
          <w:tcPr>
            <w:tcW w:w="2042" w:type="dxa"/>
            <w:gridSpan w:val="3"/>
            <w:vMerge w:val="continue"/>
            <w:tcBorders>
              <w:top w:val="nil"/>
              <w:left w:val="single" w:color="272727" w:sz="4" w:space="0"/>
              <w:bottom w:val="single" w:color="272727" w:sz="4" w:space="0"/>
              <w:right w:val="single" w:color="272727" w:sz="4" w:space="0"/>
            </w:tcBorders>
            <w:noWrap w:val="0"/>
            <w:vAlign w:val="center"/>
          </w:tcPr>
          <w:p>
            <w:pPr>
              <w:spacing w:line="300" w:lineRule="exact"/>
              <w:jc w:val="center"/>
              <w:rPr>
                <w:rFonts w:ascii="仿宋_GB2312" w:hAnsi="宋体" w:eastAsia="仿宋_GB2312" w:cs="宋体"/>
                <w:color w:val="000000"/>
                <w:sz w:val="18"/>
                <w:szCs w:val="18"/>
              </w:rPr>
            </w:pPr>
          </w:p>
        </w:tc>
        <w:tc>
          <w:tcPr>
            <w:tcW w:w="1208"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资质证书编号</w:t>
            </w:r>
          </w:p>
        </w:tc>
        <w:tc>
          <w:tcPr>
            <w:tcW w:w="4562" w:type="dxa"/>
            <w:gridSpan w:val="15"/>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jc w:val="center"/>
              <w:rPr>
                <w:rFonts w:ascii="仿宋_GB2312" w:hAnsi="宋体" w:eastAsia="仿宋_GB2312" w:cs="宋体"/>
                <w:color w:val="000000"/>
                <w:sz w:val="18"/>
                <w:szCs w:val="18"/>
              </w:rPr>
            </w:pPr>
          </w:p>
        </w:tc>
        <w:tc>
          <w:tcPr>
            <w:tcW w:w="2042" w:type="dxa"/>
            <w:gridSpan w:val="3"/>
            <w:vMerge w:val="continue"/>
            <w:tcBorders>
              <w:top w:val="nil"/>
              <w:left w:val="single" w:color="272727" w:sz="4" w:space="0"/>
              <w:bottom w:val="single" w:color="272727" w:sz="4" w:space="0"/>
              <w:right w:val="single" w:color="272727" w:sz="4" w:space="0"/>
            </w:tcBorders>
            <w:noWrap w:val="0"/>
            <w:vAlign w:val="center"/>
          </w:tcPr>
          <w:p>
            <w:pPr>
              <w:spacing w:line="300" w:lineRule="exact"/>
              <w:jc w:val="center"/>
              <w:rPr>
                <w:rFonts w:ascii="仿宋_GB2312" w:hAnsi="宋体" w:eastAsia="仿宋_GB2312" w:cs="宋体"/>
                <w:color w:val="000000"/>
                <w:sz w:val="18"/>
                <w:szCs w:val="18"/>
              </w:rPr>
            </w:pPr>
          </w:p>
        </w:tc>
        <w:tc>
          <w:tcPr>
            <w:tcW w:w="1208"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联系人</w:t>
            </w:r>
          </w:p>
        </w:tc>
        <w:tc>
          <w:tcPr>
            <w:tcW w:w="1467"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659" w:type="dxa"/>
            <w:gridSpan w:val="3"/>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联系</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电话</w:t>
            </w:r>
          </w:p>
        </w:tc>
        <w:tc>
          <w:tcPr>
            <w:tcW w:w="2436" w:type="dxa"/>
            <w:gridSpan w:val="8"/>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397"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建设规模</w:t>
            </w:r>
          </w:p>
        </w:tc>
        <w:tc>
          <w:tcPr>
            <w:tcW w:w="7812" w:type="dxa"/>
            <w:gridSpan w:val="20"/>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397"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建设内容</w:t>
            </w:r>
          </w:p>
        </w:tc>
        <w:tc>
          <w:tcPr>
            <w:tcW w:w="7812" w:type="dxa"/>
            <w:gridSpan w:val="20"/>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397"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建设标准</w:t>
            </w:r>
          </w:p>
        </w:tc>
        <w:tc>
          <w:tcPr>
            <w:tcW w:w="7812" w:type="dxa"/>
            <w:gridSpan w:val="20"/>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582"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主要项目方</w:t>
            </w:r>
          </w:p>
          <w:p>
            <w:pPr>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案</w:t>
            </w:r>
          </w:p>
          <w:p>
            <w:pPr>
              <w:spacing w:line="300" w:lineRule="exact"/>
              <w:jc w:val="center"/>
              <w:rPr>
                <w:rFonts w:hint="eastAsia" w:ascii="仿宋_GB2312" w:eastAsia="仿宋_GB2312"/>
                <w:color w:val="000000"/>
                <w:sz w:val="18"/>
                <w:szCs w:val="18"/>
              </w:rPr>
            </w:pPr>
          </w:p>
          <w:p>
            <w:pPr>
              <w:spacing w:line="300" w:lineRule="exact"/>
              <w:jc w:val="center"/>
              <w:rPr>
                <w:rFonts w:ascii="仿宋_GB2312" w:hAnsi="宋体" w:eastAsia="仿宋_GB2312" w:cs="宋体"/>
                <w:color w:val="000000"/>
                <w:sz w:val="18"/>
                <w:szCs w:val="18"/>
              </w:rPr>
            </w:pPr>
          </w:p>
        </w:tc>
        <w:tc>
          <w:tcPr>
            <w:tcW w:w="3250" w:type="dxa"/>
            <w:gridSpan w:val="5"/>
            <w:vMerge w:val="restart"/>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hint="eastAsia" w:ascii="仿宋_GB2312" w:eastAsia="仿宋_GB2312"/>
                <w:color w:val="000000"/>
                <w:sz w:val="18"/>
                <w:szCs w:val="18"/>
              </w:rPr>
            </w:pPr>
          </w:p>
          <w:p>
            <w:pPr>
              <w:spacing w:line="300" w:lineRule="exact"/>
              <w:jc w:val="center"/>
              <w:rPr>
                <w:rFonts w:hint="eastAsia" w:ascii="仿宋_GB2312" w:eastAsia="仿宋_GB2312"/>
                <w:color w:val="000000"/>
                <w:sz w:val="18"/>
                <w:szCs w:val="18"/>
              </w:rPr>
            </w:pPr>
          </w:p>
          <w:p>
            <w:pPr>
              <w:spacing w:line="300" w:lineRule="exact"/>
              <w:jc w:val="center"/>
              <w:rPr>
                <w:rFonts w:hint="eastAsia" w:ascii="仿宋_GB2312" w:eastAsia="仿宋_GB2312"/>
                <w:color w:val="000000"/>
                <w:sz w:val="18"/>
                <w:szCs w:val="18"/>
              </w:rPr>
            </w:pP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240"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招标</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内容</w:t>
            </w:r>
          </w:p>
        </w:tc>
        <w:tc>
          <w:tcPr>
            <w:tcW w:w="851" w:type="dxa"/>
            <w:gridSpan w:val="2"/>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事项名称</w:t>
            </w:r>
          </w:p>
        </w:tc>
        <w:tc>
          <w:tcPr>
            <w:tcW w:w="991" w:type="dxa"/>
            <w:gridSpan w:val="3"/>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招标范围</w:t>
            </w:r>
          </w:p>
        </w:tc>
        <w:tc>
          <w:tcPr>
            <w:tcW w:w="991" w:type="dxa"/>
            <w:gridSpan w:val="5"/>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招标组织</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形式</w:t>
            </w:r>
          </w:p>
        </w:tc>
        <w:tc>
          <w:tcPr>
            <w:tcW w:w="994" w:type="dxa"/>
            <w:gridSpan w:val="3"/>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招标方式</w:t>
            </w:r>
          </w:p>
        </w:tc>
        <w:tc>
          <w:tcPr>
            <w:tcW w:w="495"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不采用招标形式</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250" w:type="dxa"/>
            <w:gridSpan w:val="5"/>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40"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51" w:type="dxa"/>
            <w:gridSpan w:val="2"/>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494"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全部</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招标</w:t>
            </w:r>
          </w:p>
        </w:tc>
        <w:tc>
          <w:tcPr>
            <w:tcW w:w="497"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部分</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招标</w:t>
            </w:r>
          </w:p>
        </w:tc>
        <w:tc>
          <w:tcPr>
            <w:tcW w:w="495" w:type="dxa"/>
            <w:gridSpan w:val="3"/>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自行</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招标</w:t>
            </w:r>
          </w:p>
        </w:tc>
        <w:tc>
          <w:tcPr>
            <w:tcW w:w="496"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委托</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招标</w:t>
            </w:r>
          </w:p>
        </w:tc>
        <w:tc>
          <w:tcPr>
            <w:tcW w:w="495"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公开招标</w:t>
            </w:r>
          </w:p>
        </w:tc>
        <w:tc>
          <w:tcPr>
            <w:tcW w:w="49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邀请招标</w:t>
            </w:r>
          </w:p>
        </w:tc>
        <w:tc>
          <w:tcPr>
            <w:tcW w:w="495"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r>
      <w:tr>
        <w:tblPrEx>
          <w:tblCellMar>
            <w:top w:w="0" w:type="dxa"/>
            <w:left w:w="28" w:type="dxa"/>
            <w:bottom w:w="0" w:type="dxa"/>
            <w:right w:w="28" w:type="dxa"/>
          </w:tblCellMar>
        </w:tblPrEx>
        <w:trPr>
          <w:trHeight w:val="454"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250" w:type="dxa"/>
            <w:gridSpan w:val="5"/>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40"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51"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设计咨询</w:t>
            </w:r>
          </w:p>
        </w:tc>
        <w:tc>
          <w:tcPr>
            <w:tcW w:w="494"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7"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gridSpan w:val="3"/>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6"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r>
      <w:tr>
        <w:tblPrEx>
          <w:tblCellMar>
            <w:top w:w="0" w:type="dxa"/>
            <w:left w:w="28" w:type="dxa"/>
            <w:bottom w:w="0" w:type="dxa"/>
            <w:right w:w="28" w:type="dxa"/>
          </w:tblCellMar>
        </w:tblPrEx>
        <w:trPr>
          <w:trHeight w:val="454"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250" w:type="dxa"/>
            <w:gridSpan w:val="5"/>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40"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51"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监理</w:t>
            </w:r>
          </w:p>
        </w:tc>
        <w:tc>
          <w:tcPr>
            <w:tcW w:w="494"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7"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gridSpan w:val="3"/>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6"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r>
      <w:tr>
        <w:tblPrEx>
          <w:tblCellMar>
            <w:top w:w="0" w:type="dxa"/>
            <w:left w:w="28" w:type="dxa"/>
            <w:bottom w:w="0" w:type="dxa"/>
            <w:right w:w="28" w:type="dxa"/>
          </w:tblCellMar>
        </w:tblPrEx>
        <w:trPr>
          <w:trHeight w:val="454"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250" w:type="dxa"/>
            <w:gridSpan w:val="5"/>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40"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51"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测评</w:t>
            </w:r>
          </w:p>
        </w:tc>
        <w:tc>
          <w:tcPr>
            <w:tcW w:w="494"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7"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gridSpan w:val="3"/>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6"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c>
          <w:tcPr>
            <w:tcW w:w="495"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p>
        </w:tc>
      </w:tr>
      <w:tr>
        <w:tblPrEx>
          <w:tblCellMar>
            <w:top w:w="0" w:type="dxa"/>
            <w:left w:w="28" w:type="dxa"/>
            <w:bottom w:w="0" w:type="dxa"/>
            <w:right w:w="28" w:type="dxa"/>
          </w:tblCellMar>
        </w:tblPrEx>
        <w:trPr>
          <w:trHeight w:val="454"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250" w:type="dxa"/>
            <w:gridSpan w:val="5"/>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40"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51"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软件采购</w:t>
            </w:r>
          </w:p>
        </w:tc>
        <w:tc>
          <w:tcPr>
            <w:tcW w:w="494"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7"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5" w:type="dxa"/>
            <w:gridSpan w:val="3"/>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6"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5"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5"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454"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auto"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250" w:type="dxa"/>
            <w:gridSpan w:val="5"/>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40"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51"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硬件采购</w:t>
            </w:r>
          </w:p>
        </w:tc>
        <w:tc>
          <w:tcPr>
            <w:tcW w:w="494"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hint="eastAsia" w:ascii="仿宋_GB2312" w:hAnsi="宋体" w:eastAsia="仿宋_GB2312" w:cs="宋体"/>
                <w:color w:val="000000"/>
                <w:sz w:val="18"/>
                <w:szCs w:val="18"/>
              </w:rPr>
            </w:pPr>
          </w:p>
          <w:p>
            <w:pPr>
              <w:spacing w:line="300" w:lineRule="exact"/>
              <w:jc w:val="center"/>
              <w:rPr>
                <w:rFonts w:hint="eastAsia" w:ascii="仿宋_GB2312" w:hAnsi="宋体" w:eastAsia="仿宋_GB2312" w:cs="宋体"/>
                <w:color w:val="000000"/>
                <w:sz w:val="18"/>
                <w:szCs w:val="18"/>
              </w:rPr>
            </w:pPr>
          </w:p>
          <w:p>
            <w:pPr>
              <w:spacing w:line="300" w:lineRule="exact"/>
              <w:jc w:val="center"/>
              <w:rPr>
                <w:rFonts w:ascii="仿宋_GB2312" w:hAnsi="宋体" w:eastAsia="仿宋_GB2312" w:cs="宋体"/>
                <w:color w:val="000000"/>
                <w:sz w:val="18"/>
                <w:szCs w:val="18"/>
              </w:rPr>
            </w:pPr>
          </w:p>
        </w:tc>
        <w:tc>
          <w:tcPr>
            <w:tcW w:w="497"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5" w:type="dxa"/>
            <w:gridSpan w:val="3"/>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6"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5"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c>
          <w:tcPr>
            <w:tcW w:w="495"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90" w:hRule="atLeast"/>
          <w:jc w:val="center"/>
        </w:trPr>
        <w:tc>
          <w:tcPr>
            <w:tcW w:w="353" w:type="dxa"/>
            <w:vMerge w:val="continue"/>
            <w:tcBorders>
              <w:top w:val="nil"/>
              <w:left w:val="single" w:color="272727" w:sz="4" w:space="0"/>
              <w:bottom w:val="single" w:color="272727"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single" w:color="auto" w:sz="4" w:space="0"/>
              <w:left w:val="single" w:color="auto" w:sz="4" w:space="0"/>
              <w:bottom w:val="single" w:color="auto" w:sz="4" w:space="0"/>
              <w:right w:val="single" w:color="auto" w:sz="4" w:space="0"/>
            </w:tcBorders>
            <w:noWrap w:val="0"/>
            <w:tcMar>
              <w:top w:w="38" w:type="dxa"/>
              <w:left w:w="38" w:type="dxa"/>
              <w:bottom w:w="0" w:type="dxa"/>
              <w:right w:w="38" w:type="dxa"/>
            </w:tcMar>
            <w:vAlign w:val="center"/>
          </w:tcPr>
          <w:p>
            <w:pPr>
              <w:spacing w:line="300" w:lineRule="exact"/>
            </w:pPr>
            <w:r>
              <w:rPr>
                <w:rFonts w:ascii="仿宋_GB2312" w:hAnsi="宋体" w:eastAsia="仿宋_GB2312" w:cs="宋体"/>
                <w:color w:val="000000"/>
                <w:sz w:val="18"/>
                <w:szCs w:val="18"/>
              </w:rPr>
              <w:t>工程总投资</w:t>
            </w:r>
          </w:p>
        </w:tc>
        <w:tc>
          <w:tcPr>
            <w:tcW w:w="7812" w:type="dxa"/>
            <w:gridSpan w:val="20"/>
            <w:tcBorders>
              <w:top w:val="single" w:color="272727" w:sz="4" w:space="0"/>
              <w:left w:val="single" w:color="auto"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left"/>
              <w:rPr>
                <w:rFonts w:hint="eastAsia" w:ascii="仿宋_GB2312" w:eastAsia="仿宋_GB2312"/>
                <w:color w:val="000000"/>
                <w:sz w:val="18"/>
                <w:szCs w:val="18"/>
              </w:rPr>
            </w:pPr>
            <w:r>
              <w:rPr>
                <w:rFonts w:hint="eastAsia" w:ascii="仿宋_GB2312" w:eastAsia="仿宋_GB2312"/>
                <w:color w:val="000000"/>
                <w:sz w:val="18"/>
                <w:szCs w:val="18"/>
              </w:rPr>
              <w:t>工程总概算万元，其中第一部分工程费用万元，第二部分工程其他费用万元，基本预备费万元。</w:t>
            </w:r>
          </w:p>
          <w:p>
            <w:pPr>
              <w:spacing w:line="300" w:lineRule="exact"/>
              <w:jc w:val="left"/>
              <w:rPr>
                <w:rFonts w:ascii="仿宋_GB2312" w:hAnsi="仿宋_GB2312" w:eastAsia="仿宋_GB2312" w:cs="仿宋_GB2312"/>
                <w:sz w:val="32"/>
                <w:szCs w:val="32"/>
              </w:rPr>
            </w:pP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single" w:color="auto"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rPr>
                <w:rFonts w:ascii="仿宋_GB2312" w:eastAsia="仿宋_GB2312"/>
                <w:color w:val="000000"/>
                <w:sz w:val="18"/>
                <w:szCs w:val="18"/>
              </w:rPr>
            </w:pPr>
            <w:r>
              <w:rPr>
                <w:rFonts w:hint="eastAsia" w:ascii="仿宋_GB2312" w:eastAsia="仿宋_GB2312"/>
                <w:color w:val="000000"/>
                <w:sz w:val="18"/>
                <w:szCs w:val="18"/>
              </w:rPr>
              <w:t>上阶段</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批文号</w:t>
            </w:r>
          </w:p>
        </w:tc>
        <w:tc>
          <w:tcPr>
            <w:tcW w:w="7812" w:type="dxa"/>
            <w:gridSpan w:val="20"/>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第三方工程咨询机构填写</w:t>
            </w:r>
          </w:p>
        </w:tc>
        <w:tc>
          <w:tcPr>
            <w:tcW w:w="981"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第三方工程咨询机构</w:t>
            </w:r>
          </w:p>
        </w:tc>
        <w:tc>
          <w:tcPr>
            <w:tcW w:w="2188" w:type="dxa"/>
            <w:gridSpan w:val="4"/>
            <w:vMerge w:val="restart"/>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1302"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机构类别及审查业务范围</w:t>
            </w:r>
          </w:p>
        </w:tc>
        <w:tc>
          <w:tcPr>
            <w:tcW w:w="742"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3580" w:type="dxa"/>
            <w:gridSpan w:val="13"/>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188" w:type="dxa"/>
            <w:gridSpan w:val="4"/>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1302"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资质证书编号</w:t>
            </w:r>
          </w:p>
        </w:tc>
        <w:tc>
          <w:tcPr>
            <w:tcW w:w="742"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3580" w:type="dxa"/>
            <w:gridSpan w:val="13"/>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188" w:type="dxa"/>
            <w:gridSpan w:val="4"/>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1302"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联系人</w:t>
            </w:r>
          </w:p>
        </w:tc>
        <w:tc>
          <w:tcPr>
            <w:tcW w:w="742"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1967" w:type="dxa"/>
            <w:gridSpan w:val="8"/>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0"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联系电话</w:t>
            </w:r>
          </w:p>
        </w:tc>
        <w:tc>
          <w:tcPr>
            <w:tcW w:w="1053" w:type="dxa"/>
            <w:gridSpan w:val="3"/>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审查情况</w:t>
            </w:r>
          </w:p>
        </w:tc>
        <w:tc>
          <w:tcPr>
            <w:tcW w:w="1365"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违反强制性条文条数</w:t>
            </w:r>
          </w:p>
        </w:tc>
        <w:tc>
          <w:tcPr>
            <w:tcW w:w="2125"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□无         □条 </w:t>
            </w:r>
          </w:p>
        </w:tc>
        <w:tc>
          <w:tcPr>
            <w:tcW w:w="742" w:type="dxa"/>
            <w:tcBorders>
              <w:top w:val="nil"/>
              <w:left w:val="nil"/>
              <w:bottom w:val="single" w:color="272727" w:sz="4" w:space="0"/>
              <w:right w:val="nil"/>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1967" w:type="dxa"/>
            <w:gridSpan w:val="8"/>
            <w:tcBorders>
              <w:top w:val="single" w:color="272727" w:sz="4" w:space="0"/>
              <w:left w:val="single" w:color="272727" w:sz="4" w:space="0"/>
              <w:bottom w:val="single" w:color="272727" w:sz="4" w:space="0"/>
              <w:right w:val="nil"/>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违反其它法律法规条文条数</w:t>
            </w:r>
          </w:p>
        </w:tc>
        <w:tc>
          <w:tcPr>
            <w:tcW w:w="1613" w:type="dxa"/>
            <w:gridSpan w:val="5"/>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□无         □条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1365"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文本签章情况</w:t>
            </w:r>
          </w:p>
        </w:tc>
        <w:tc>
          <w:tcPr>
            <w:tcW w:w="6447" w:type="dxa"/>
            <w:gridSpan w:val="18"/>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rPr>
                <w:rFonts w:ascii="仿宋_GB2312" w:hAnsi="宋体" w:eastAsia="仿宋_GB2312" w:cs="宋体"/>
                <w:color w:val="000000"/>
                <w:sz w:val="18"/>
                <w:szCs w:val="18"/>
              </w:rPr>
            </w:pPr>
            <w:r>
              <w:rPr>
                <w:rFonts w:hint="eastAsia" w:ascii="仿宋_GB2312" w:eastAsia="仿宋_GB2312"/>
                <w:color w:val="000000"/>
                <w:sz w:val="18"/>
                <w:szCs w:val="18"/>
              </w:rPr>
              <w:t xml:space="preserve">可行性研究报告签章：□符合    □不符合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516"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审查</w:t>
            </w:r>
          </w:p>
          <w:p>
            <w:pPr>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人员</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名单</w:t>
            </w:r>
          </w:p>
        </w:tc>
        <w:tc>
          <w:tcPr>
            <w:tcW w:w="84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专业</w:t>
            </w:r>
          </w:p>
        </w:tc>
        <w:tc>
          <w:tcPr>
            <w:tcW w:w="823"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审查人</w:t>
            </w:r>
          </w:p>
        </w:tc>
        <w:tc>
          <w:tcPr>
            <w:tcW w:w="1302"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职称及专业注册证书号</w:t>
            </w:r>
          </w:p>
        </w:tc>
        <w:tc>
          <w:tcPr>
            <w:tcW w:w="1227" w:type="dxa"/>
            <w:gridSpan w:val="3"/>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专业</w:t>
            </w:r>
          </w:p>
        </w:tc>
        <w:tc>
          <w:tcPr>
            <w:tcW w:w="991"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审查人</w:t>
            </w:r>
          </w:p>
        </w:tc>
        <w:tc>
          <w:tcPr>
            <w:tcW w:w="2104" w:type="dxa"/>
            <w:gridSpan w:val="7"/>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职称及专业注册证书号</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516"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4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823"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1302" w:type="dxa"/>
            <w:gridSpan w:val="2"/>
            <w:tcBorders>
              <w:top w:val="nil"/>
              <w:left w:val="nil"/>
              <w:bottom w:val="nil"/>
              <w:right w:val="nil"/>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22"/>
              </w:rPr>
            </w:pPr>
          </w:p>
        </w:tc>
        <w:tc>
          <w:tcPr>
            <w:tcW w:w="1227" w:type="dxa"/>
            <w:gridSpan w:val="3"/>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91"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2104" w:type="dxa"/>
            <w:gridSpan w:val="7"/>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516"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4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823"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1302"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27" w:type="dxa"/>
            <w:gridSpan w:val="3"/>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91"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2104" w:type="dxa"/>
            <w:gridSpan w:val="7"/>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审查时限</w:t>
            </w:r>
          </w:p>
        </w:tc>
        <w:tc>
          <w:tcPr>
            <w:tcW w:w="1365"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受理日期</w:t>
            </w:r>
          </w:p>
        </w:tc>
        <w:tc>
          <w:tcPr>
            <w:tcW w:w="823"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062"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完成日期</w:t>
            </w:r>
          </w:p>
        </w:tc>
        <w:tc>
          <w:tcPr>
            <w:tcW w:w="1467"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482" w:type="dxa"/>
            <w:gridSpan w:val="6"/>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整改（工作日）</w:t>
            </w:r>
          </w:p>
        </w:tc>
        <w:tc>
          <w:tcPr>
            <w:tcW w:w="1613" w:type="dxa"/>
            <w:gridSpan w:val="5"/>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516" w:type="dxa"/>
            <w:vMerge w:val="restart"/>
            <w:tcBorders>
              <w:top w:val="nil"/>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复审</w:t>
            </w:r>
          </w:p>
        </w:tc>
        <w:tc>
          <w:tcPr>
            <w:tcW w:w="84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一次复审受理日期</w:t>
            </w:r>
          </w:p>
        </w:tc>
        <w:tc>
          <w:tcPr>
            <w:tcW w:w="823"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062"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一次复审完成日期</w:t>
            </w:r>
          </w:p>
        </w:tc>
        <w:tc>
          <w:tcPr>
            <w:tcW w:w="1467"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482" w:type="dxa"/>
            <w:gridSpan w:val="6"/>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整改（工作日）</w:t>
            </w:r>
          </w:p>
        </w:tc>
        <w:tc>
          <w:tcPr>
            <w:tcW w:w="1613" w:type="dxa"/>
            <w:gridSpan w:val="5"/>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981"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516"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849"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二次复审受理日期</w:t>
            </w:r>
          </w:p>
        </w:tc>
        <w:tc>
          <w:tcPr>
            <w:tcW w:w="823" w:type="dxa"/>
            <w:gridSpan w:val="2"/>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062" w:type="dxa"/>
            <w:tcBorders>
              <w:top w:val="nil"/>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二次复审完成日期</w:t>
            </w:r>
          </w:p>
        </w:tc>
        <w:tc>
          <w:tcPr>
            <w:tcW w:w="1467"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1482" w:type="dxa"/>
            <w:gridSpan w:val="6"/>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评估报告出具日期</w:t>
            </w:r>
          </w:p>
        </w:tc>
        <w:tc>
          <w:tcPr>
            <w:tcW w:w="1613" w:type="dxa"/>
            <w:gridSpan w:val="5"/>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1497" w:type="dxa"/>
            <w:gridSpan w:val="2"/>
            <w:vMerge w:val="restart"/>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审查中主要存在问题</w:t>
            </w:r>
          </w:p>
        </w:tc>
        <w:tc>
          <w:tcPr>
            <w:tcW w:w="2734"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rPr>
                <w:rFonts w:ascii="仿宋_GB2312" w:hAnsi="宋体" w:eastAsia="仿宋_GB2312" w:cs="宋体"/>
                <w:color w:val="000000"/>
                <w:sz w:val="18"/>
                <w:szCs w:val="18"/>
              </w:rPr>
            </w:pPr>
            <w:r>
              <w:rPr>
                <w:rFonts w:hint="eastAsia" w:ascii="仿宋_GB2312" w:eastAsia="仿宋_GB2312"/>
                <w:color w:val="000000"/>
                <w:sz w:val="18"/>
                <w:szCs w:val="18"/>
              </w:rPr>
              <w:t>详见评估报告书</w:t>
            </w:r>
          </w:p>
        </w:tc>
        <w:tc>
          <w:tcPr>
            <w:tcW w:w="4562" w:type="dxa"/>
            <w:gridSpan w:val="15"/>
            <w:vMerge w:val="restart"/>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left"/>
              <w:rPr>
                <w:rFonts w:hint="eastAsia" w:ascii="仿宋_GB2312" w:eastAsia="仿宋_GB2312"/>
                <w:color w:val="000000"/>
                <w:sz w:val="18"/>
                <w:szCs w:val="18"/>
              </w:rPr>
            </w:pPr>
            <w:r>
              <w:rPr>
                <w:rFonts w:hint="eastAsia" w:ascii="仿宋_GB2312" w:eastAsia="仿宋_GB2312"/>
                <w:color w:val="000000"/>
                <w:sz w:val="18"/>
                <w:szCs w:val="18"/>
              </w:rPr>
              <w:t>第三方工程咨询机构结论：</w:t>
            </w:r>
          </w:p>
          <w:p>
            <w:pPr>
              <w:spacing w:line="300" w:lineRule="exact"/>
              <w:jc w:val="left"/>
              <w:rPr>
                <w:rFonts w:hint="eastAsia" w:ascii="仿宋_GB2312" w:eastAsia="仿宋_GB2312"/>
                <w:color w:val="000000"/>
                <w:sz w:val="18"/>
                <w:szCs w:val="18"/>
              </w:rPr>
            </w:pPr>
          </w:p>
          <w:p>
            <w:pPr>
              <w:spacing w:line="300" w:lineRule="exact"/>
              <w:jc w:val="left"/>
              <w:rPr>
                <w:rFonts w:ascii="仿宋_GB2312" w:hAnsi="宋体" w:eastAsia="仿宋_GB2312" w:cs="宋体"/>
                <w:color w:val="000000"/>
                <w:sz w:val="18"/>
                <w:szCs w:val="18"/>
              </w:rPr>
            </w:pPr>
            <w:r>
              <w:rPr>
                <w:rFonts w:hint="eastAsia" w:ascii="仿宋_GB2312" w:eastAsia="仿宋_GB2312"/>
                <w:color w:val="000000"/>
                <w:sz w:val="18"/>
                <w:szCs w:val="18"/>
              </w:rPr>
              <w:t>□合格 □基本合格  □不合格</w:t>
            </w:r>
          </w:p>
        </w:tc>
      </w:tr>
      <w:tr>
        <w:tblPrEx>
          <w:tblCellMar>
            <w:top w:w="0" w:type="dxa"/>
            <w:left w:w="28" w:type="dxa"/>
            <w:bottom w:w="0" w:type="dxa"/>
            <w:right w:w="28" w:type="dxa"/>
          </w:tblCellMar>
        </w:tblPrEx>
        <w:trPr>
          <w:trHeight w:val="20"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1497" w:type="dxa"/>
            <w:gridSpan w:val="2"/>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2734" w:type="dxa"/>
            <w:gridSpan w:val="4"/>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rPr>
                <w:rFonts w:ascii="仿宋_GB2312" w:hAnsi="宋体" w:eastAsia="仿宋_GB2312" w:cs="宋体"/>
                <w:color w:val="000000"/>
                <w:sz w:val="18"/>
                <w:szCs w:val="18"/>
              </w:rPr>
            </w:pPr>
            <w:r>
              <w:rPr>
                <w:rFonts w:hint="eastAsia" w:ascii="仿宋_GB2312" w:eastAsia="仿宋_GB2312"/>
                <w:color w:val="000000"/>
                <w:sz w:val="18"/>
                <w:szCs w:val="18"/>
              </w:rPr>
              <w:t>编制单位是否修改完善以上问题      □是     □否</w:t>
            </w:r>
          </w:p>
        </w:tc>
        <w:tc>
          <w:tcPr>
            <w:tcW w:w="4562" w:type="dxa"/>
            <w:gridSpan w:val="15"/>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402" w:hRule="atLeast"/>
          <w:jc w:val="center"/>
        </w:trPr>
        <w:tc>
          <w:tcPr>
            <w:tcW w:w="353" w:type="dxa"/>
            <w:vMerge w:val="continue"/>
            <w:tcBorders>
              <w:top w:val="nil"/>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1497" w:type="dxa"/>
            <w:gridSpan w:val="2"/>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下一设计阶段需要补充完善工作</w:t>
            </w:r>
          </w:p>
        </w:tc>
        <w:tc>
          <w:tcPr>
            <w:tcW w:w="7296" w:type="dxa"/>
            <w:gridSpan w:val="19"/>
            <w:tcBorders>
              <w:top w:val="single" w:color="272727" w:sz="4" w:space="0"/>
              <w:left w:val="nil"/>
              <w:bottom w:val="single" w:color="272727" w:sz="4" w:space="0"/>
              <w:right w:val="single" w:color="272727"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CellMar>
            <w:top w:w="0" w:type="dxa"/>
            <w:left w:w="28" w:type="dxa"/>
            <w:bottom w:w="0" w:type="dxa"/>
            <w:right w:w="28" w:type="dxa"/>
          </w:tblCellMar>
        </w:tblPrEx>
        <w:trPr>
          <w:trHeight w:val="340" w:hRule="atLeast"/>
          <w:jc w:val="center"/>
        </w:trPr>
        <w:tc>
          <w:tcPr>
            <w:tcW w:w="2699" w:type="dxa"/>
            <w:gridSpan w:val="4"/>
            <w:vMerge w:val="restart"/>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ind w:firstLine="328" w:firstLineChars="200"/>
              <w:rPr>
                <w:rFonts w:hint="eastAsia" w:ascii="仿宋_GB2312" w:eastAsia="仿宋_GB2312"/>
                <w:color w:val="000000"/>
                <w:sz w:val="18"/>
                <w:szCs w:val="18"/>
              </w:rPr>
            </w:pPr>
            <w:r>
              <w:rPr>
                <w:rFonts w:hint="eastAsia" w:ascii="仿宋_GB2312" w:eastAsia="仿宋_GB2312"/>
                <w:color w:val="000000"/>
                <w:spacing w:val="-8"/>
                <w:sz w:val="18"/>
                <w:szCs w:val="18"/>
              </w:rPr>
              <w:t>本单位已对上述内容进行核实，确认填报内容属实。</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业主单位法人（签字）：</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业主单位（公章）：</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ascii="仿宋_GB2312" w:hAnsi="宋体" w:eastAsia="仿宋_GB2312" w:cs="宋体"/>
                <w:color w:val="000000"/>
                <w:sz w:val="18"/>
                <w:szCs w:val="18"/>
              </w:rPr>
            </w:pPr>
            <w:r>
              <w:rPr>
                <w:rFonts w:hint="eastAsia" w:ascii="仿宋_GB2312" w:eastAsia="仿宋_GB2312"/>
                <w:color w:val="000000"/>
                <w:sz w:val="18"/>
                <w:szCs w:val="18"/>
              </w:rPr>
              <w:t>日  期：</w:t>
            </w:r>
          </w:p>
        </w:tc>
        <w:tc>
          <w:tcPr>
            <w:tcW w:w="3352" w:type="dxa"/>
            <w:gridSpan w:val="7"/>
            <w:vMerge w:val="restart"/>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本单位已对上述内容进行核实，确认填报内容属实。</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编制单位法人（签字）：</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编制单位（公章）：</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ascii="仿宋_GB2312" w:hAnsi="宋体" w:eastAsia="仿宋_GB2312" w:cs="宋体"/>
                <w:color w:val="000000"/>
                <w:sz w:val="18"/>
                <w:szCs w:val="18"/>
              </w:rPr>
            </w:pPr>
            <w:r>
              <w:rPr>
                <w:rFonts w:hint="eastAsia" w:ascii="仿宋_GB2312" w:eastAsia="仿宋_GB2312"/>
                <w:color w:val="000000"/>
                <w:sz w:val="18"/>
                <w:szCs w:val="18"/>
              </w:rPr>
              <w:t>日  期：</w:t>
            </w:r>
          </w:p>
        </w:tc>
        <w:tc>
          <w:tcPr>
            <w:tcW w:w="3095" w:type="dxa"/>
            <w:gridSpan w:val="11"/>
            <w:vMerge w:val="restart"/>
            <w:tcBorders>
              <w:top w:val="single" w:color="272727" w:sz="4" w:space="0"/>
              <w:left w:val="single" w:color="272727" w:sz="4" w:space="0"/>
              <w:bottom w:val="single" w:color="272727" w:sz="4" w:space="0"/>
              <w:right w:val="single" w:color="272727" w:sz="4" w:space="0"/>
            </w:tcBorders>
            <w:noWrap w:val="0"/>
            <w:tcMar>
              <w:top w:w="38" w:type="dxa"/>
              <w:left w:w="38" w:type="dxa"/>
              <w:bottom w:w="0" w:type="dxa"/>
              <w:right w:w="38" w:type="dxa"/>
            </w:tcMar>
            <w:vAlign w:val="center"/>
          </w:tcPr>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本单位已对上述内容进行核实，确认填报内容属实。</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第三方工程咨询机构法人（签字）：</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第三方工程咨询机构（公章）：</w:t>
            </w:r>
          </w:p>
          <w:p>
            <w:pPr>
              <w:spacing w:line="300" w:lineRule="exact"/>
              <w:ind w:firstLine="360" w:firstLineChars="200"/>
              <w:rPr>
                <w:rFonts w:hint="eastAsia" w:ascii="仿宋_GB2312" w:eastAsia="仿宋_GB2312"/>
                <w:color w:val="000000"/>
                <w:sz w:val="18"/>
                <w:szCs w:val="18"/>
              </w:rPr>
            </w:pPr>
          </w:p>
          <w:p>
            <w:pPr>
              <w:spacing w:line="300" w:lineRule="exact"/>
              <w:ind w:firstLine="360" w:firstLineChars="200"/>
              <w:rPr>
                <w:rFonts w:ascii="仿宋_GB2312" w:hAnsi="宋体" w:eastAsia="仿宋_GB2312" w:cs="宋体"/>
                <w:color w:val="000000"/>
                <w:sz w:val="18"/>
                <w:szCs w:val="18"/>
              </w:rPr>
            </w:pPr>
            <w:r>
              <w:rPr>
                <w:rFonts w:hint="eastAsia" w:ascii="仿宋_GB2312" w:eastAsia="仿宋_GB2312"/>
                <w:color w:val="000000"/>
                <w:sz w:val="18"/>
                <w:szCs w:val="18"/>
              </w:rPr>
              <w:t>日  期：</w:t>
            </w:r>
          </w:p>
        </w:tc>
      </w:tr>
      <w:tr>
        <w:tblPrEx>
          <w:tblCellMar>
            <w:top w:w="0" w:type="dxa"/>
            <w:left w:w="28" w:type="dxa"/>
            <w:bottom w:w="0" w:type="dxa"/>
            <w:right w:w="28" w:type="dxa"/>
          </w:tblCellMar>
        </w:tblPrEx>
        <w:trPr>
          <w:trHeight w:val="642" w:hRule="atLeast"/>
          <w:jc w:val="center"/>
        </w:trPr>
        <w:tc>
          <w:tcPr>
            <w:tcW w:w="2699" w:type="dxa"/>
            <w:gridSpan w:val="4"/>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352" w:type="dxa"/>
            <w:gridSpan w:val="7"/>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095" w:type="dxa"/>
            <w:gridSpan w:val="11"/>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788" w:hRule="atLeast"/>
          <w:jc w:val="center"/>
        </w:trPr>
        <w:tc>
          <w:tcPr>
            <w:tcW w:w="2699" w:type="dxa"/>
            <w:gridSpan w:val="4"/>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352" w:type="dxa"/>
            <w:gridSpan w:val="7"/>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c>
          <w:tcPr>
            <w:tcW w:w="3095" w:type="dxa"/>
            <w:gridSpan w:val="11"/>
            <w:vMerge w:val="continue"/>
            <w:tcBorders>
              <w:top w:val="single" w:color="272727" w:sz="4" w:space="0"/>
              <w:left w:val="single" w:color="272727" w:sz="4" w:space="0"/>
              <w:bottom w:val="single" w:color="272727" w:sz="4" w:space="0"/>
              <w:right w:val="single" w:color="272727" w:sz="4" w:space="0"/>
            </w:tcBorders>
            <w:noWrap w:val="0"/>
            <w:vAlign w:val="center"/>
          </w:tcPr>
          <w:p>
            <w:pPr>
              <w:spacing w:line="300" w:lineRule="exact"/>
              <w:rPr>
                <w:rFonts w:ascii="仿宋_GB2312" w:hAnsi="宋体" w:eastAsia="仿宋_GB2312" w:cs="宋体"/>
                <w:color w:val="000000"/>
                <w:sz w:val="18"/>
                <w:szCs w:val="18"/>
              </w:rPr>
            </w:pPr>
          </w:p>
        </w:tc>
      </w:tr>
      <w:tr>
        <w:tblPrEx>
          <w:tblCellMar>
            <w:top w:w="0" w:type="dxa"/>
            <w:left w:w="28" w:type="dxa"/>
            <w:bottom w:w="0" w:type="dxa"/>
            <w:right w:w="28" w:type="dxa"/>
          </w:tblCellMar>
        </w:tblPrEx>
        <w:trPr>
          <w:trHeight w:val="20" w:hRule="atLeast"/>
          <w:jc w:val="center"/>
        </w:trPr>
        <w:tc>
          <w:tcPr>
            <w:tcW w:w="353" w:type="dxa"/>
            <w:vMerge w:val="restart"/>
            <w:tcBorders>
              <w:top w:val="single" w:color="auto" w:sz="4" w:space="0"/>
              <w:left w:val="single" w:color="auto" w:sz="4" w:space="0"/>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审批部门填写</w:t>
            </w:r>
          </w:p>
        </w:tc>
        <w:tc>
          <w:tcPr>
            <w:tcW w:w="981"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审批要件</w:t>
            </w:r>
          </w:p>
        </w:tc>
        <w:tc>
          <w:tcPr>
            <w:tcW w:w="7812" w:type="dxa"/>
            <w:gridSpan w:val="20"/>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rPr>
                <w:rFonts w:ascii="仿宋_GB2312" w:hAnsi="宋体" w:eastAsia="仿宋_GB2312" w:cs="宋体"/>
                <w:color w:val="000000"/>
                <w:sz w:val="18"/>
                <w:szCs w:val="18"/>
              </w:rPr>
            </w:pPr>
            <w:r>
              <w:rPr>
                <w:rFonts w:hint="eastAsia" w:ascii="仿宋_GB2312" w:eastAsia="仿宋_GB2312"/>
                <w:color w:val="000000"/>
                <w:sz w:val="18"/>
                <w:szCs w:val="18"/>
              </w:rPr>
              <w:t xml:space="preserve">□立项批准文件  □经第三方工程咨询机构审查合格并盖章确认的可行性研究报告  </w:t>
            </w:r>
          </w:p>
        </w:tc>
      </w:tr>
      <w:tr>
        <w:tblPrEx>
          <w:tblCellMar>
            <w:top w:w="0" w:type="dxa"/>
            <w:left w:w="28" w:type="dxa"/>
            <w:bottom w:w="0" w:type="dxa"/>
            <w:right w:w="28" w:type="dxa"/>
          </w:tblCellMar>
        </w:tblPrEx>
        <w:trPr>
          <w:trHeight w:val="20" w:hRule="atLeast"/>
          <w:jc w:val="center"/>
        </w:trPr>
        <w:tc>
          <w:tcPr>
            <w:tcW w:w="3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981"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超时情况</w:t>
            </w:r>
          </w:p>
        </w:tc>
        <w:tc>
          <w:tcPr>
            <w:tcW w:w="3490" w:type="dxa"/>
            <w:gridSpan w:val="6"/>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□编制按时            □编制超时    </w:t>
            </w:r>
          </w:p>
        </w:tc>
        <w:tc>
          <w:tcPr>
            <w:tcW w:w="4322" w:type="dxa"/>
            <w:gridSpan w:val="14"/>
            <w:tcBorders>
              <w:top w:val="single" w:color="auto" w:sz="4" w:space="0"/>
              <w:left w:val="nil"/>
              <w:bottom w:val="single" w:color="auto" w:sz="4" w:space="0"/>
              <w:right w:val="single" w:color="000000" w:sz="4" w:space="0"/>
            </w:tcBorders>
            <w:noWrap w:val="0"/>
            <w:tcMar>
              <w:top w:w="38" w:type="dxa"/>
              <w:left w:w="38" w:type="dxa"/>
              <w:bottom w:w="0" w:type="dxa"/>
              <w:right w:w="38" w:type="dxa"/>
            </w:tcMar>
            <w:vAlign w:val="center"/>
          </w:tcPr>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□审查按时           □审查超时    </w:t>
            </w:r>
          </w:p>
        </w:tc>
      </w:tr>
      <w:tr>
        <w:tblPrEx>
          <w:tblCellMar>
            <w:top w:w="0" w:type="dxa"/>
            <w:left w:w="28" w:type="dxa"/>
            <w:bottom w:w="0" w:type="dxa"/>
            <w:right w:w="28" w:type="dxa"/>
          </w:tblCellMar>
        </w:tblPrEx>
        <w:trPr>
          <w:trHeight w:val="579" w:hRule="atLeast"/>
          <w:jc w:val="center"/>
        </w:trPr>
        <w:tc>
          <w:tcPr>
            <w:tcW w:w="3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cs="宋体"/>
                <w:color w:val="000000"/>
                <w:sz w:val="18"/>
                <w:szCs w:val="18"/>
              </w:rPr>
            </w:pPr>
          </w:p>
        </w:tc>
        <w:tc>
          <w:tcPr>
            <w:tcW w:w="8793" w:type="dxa"/>
            <w:gridSpan w:val="21"/>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spacing w:line="300" w:lineRule="exact"/>
              <w:jc w:val="left"/>
              <w:rPr>
                <w:rFonts w:ascii="仿宋_GB2312" w:eastAsia="仿宋_GB2312"/>
                <w:color w:val="000000"/>
                <w:sz w:val="18"/>
                <w:szCs w:val="18"/>
              </w:rPr>
            </w:pPr>
            <w:r>
              <w:rPr>
                <w:rFonts w:hint="eastAsia" w:ascii="仿宋_GB2312" w:eastAsia="仿宋_GB2312"/>
                <w:color w:val="000000"/>
                <w:sz w:val="18"/>
                <w:szCs w:val="18"/>
              </w:rPr>
              <w:t>审批部门意见：                                                                                                                   公   章</w:t>
            </w:r>
          </w:p>
          <w:p>
            <w:pPr>
              <w:spacing w:line="30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年     月     日</w:t>
            </w:r>
          </w:p>
        </w:tc>
      </w:tr>
      <w:tr>
        <w:tblPrEx>
          <w:tblCellMar>
            <w:top w:w="0" w:type="dxa"/>
            <w:left w:w="28" w:type="dxa"/>
            <w:bottom w:w="0" w:type="dxa"/>
            <w:right w:w="28" w:type="dxa"/>
          </w:tblCellMar>
        </w:tblPrEx>
        <w:trPr>
          <w:trHeight w:val="319" w:hRule="atLeast"/>
          <w:jc w:val="center"/>
        </w:trPr>
        <w:tc>
          <w:tcPr>
            <w:tcW w:w="9146" w:type="dxa"/>
            <w:gridSpan w:val="22"/>
            <w:tcBorders>
              <w:top w:val="nil"/>
              <w:left w:val="nil"/>
              <w:bottom w:val="nil"/>
              <w:right w:val="nil"/>
            </w:tcBorders>
            <w:noWrap w:val="0"/>
            <w:tcMar>
              <w:top w:w="38" w:type="dxa"/>
              <w:left w:w="38" w:type="dxa"/>
              <w:bottom w:w="0" w:type="dxa"/>
              <w:right w:w="38" w:type="dxa"/>
            </w:tcMar>
            <w:vAlign w:val="center"/>
          </w:tcPr>
          <w:p>
            <w:pPr>
              <w:spacing w:line="300" w:lineRule="exact"/>
              <w:rPr>
                <w:rFonts w:ascii="仿宋_GB2312" w:hAnsi="宋体" w:eastAsia="仿宋_GB2312" w:cs="宋体"/>
                <w:color w:val="000000"/>
                <w:sz w:val="18"/>
                <w:szCs w:val="18"/>
              </w:rPr>
            </w:pPr>
            <w:r>
              <w:rPr>
                <w:rFonts w:hint="eastAsia" w:ascii="仿宋_GB2312" w:eastAsia="仿宋_GB2312"/>
                <w:color w:val="000000"/>
                <w:sz w:val="18"/>
                <w:szCs w:val="18"/>
              </w:rPr>
              <w:t>注：此表为可行性研究报告审批用表，一式七份（其中业主四份，编制单位、第三方咨询机构、审批单位各一份）。</w:t>
            </w:r>
          </w:p>
        </w:tc>
      </w:tr>
    </w:tbl>
    <w:p>
      <w:pPr>
        <w:tabs>
          <w:tab w:val="left" w:pos="5860"/>
        </w:tabs>
        <w:spacing w:line="540" w:lineRule="exact"/>
        <w:jc w:val="left"/>
        <w:rPr>
          <w:rFonts w:ascii="仿宋_GB2312" w:hAnsi="宋体" w:eastAsia="仿宋_GB2312"/>
          <w:sz w:val="24"/>
          <w:szCs w:val="32"/>
        </w:rPr>
        <w:sectPr>
          <w:pgSz w:w="11907" w:h="16840"/>
          <w:pgMar w:top="1588" w:right="1418" w:bottom="1701" w:left="1418" w:header="567" w:footer="1134" w:gutter="0"/>
          <w:cols w:space="720" w:num="1"/>
          <w:docGrid w:linePitch="312" w:charSpace="0"/>
        </w:sect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附件2.2</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五象新区政府投资项目初步设计审批表</w:t>
      </w:r>
    </w:p>
    <w:p>
      <w:pPr>
        <w:spacing w:line="540" w:lineRule="exact"/>
        <w:jc w:val="center"/>
        <w:rPr>
          <w:rFonts w:ascii="仿宋_GB2312" w:eastAsia="仿宋_GB2312"/>
          <w:b/>
          <w:bCs/>
          <w:color w:val="000000"/>
          <w:sz w:val="36"/>
          <w:szCs w:val="36"/>
        </w:rPr>
      </w:pPr>
    </w:p>
    <w:p>
      <w:pPr>
        <w:spacing w:line="540" w:lineRule="exact"/>
        <w:jc w:val="left"/>
        <w:rPr>
          <w:rFonts w:ascii="仿宋_GB2312" w:eastAsia="仿宋_GB2312"/>
          <w:color w:val="000000"/>
          <w:sz w:val="18"/>
          <w:szCs w:val="18"/>
        </w:rPr>
      </w:pPr>
      <w:r>
        <w:rPr>
          <w:rFonts w:hint="eastAsia" w:ascii="仿宋_GB2312" w:eastAsia="仿宋_GB2312"/>
          <w:color w:val="000000"/>
          <w:sz w:val="18"/>
          <w:szCs w:val="18"/>
        </w:rPr>
        <w:t>项目代码：                                                      审批编号：南发改五象信息〔2021〕 号</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1"/>
        <w:gridCol w:w="1000"/>
        <w:gridCol w:w="404"/>
        <w:gridCol w:w="936"/>
        <w:gridCol w:w="894"/>
        <w:gridCol w:w="616"/>
        <w:gridCol w:w="629"/>
        <w:gridCol w:w="766"/>
        <w:gridCol w:w="231"/>
        <w:gridCol w:w="142"/>
        <w:gridCol w:w="850"/>
        <w:gridCol w:w="246"/>
        <w:gridCol w:w="543"/>
        <w:gridCol w:w="277"/>
        <w:gridCol w:w="437"/>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业主单位填写</w:t>
            </w: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业主单位</w:t>
            </w:r>
          </w:p>
        </w:tc>
        <w:tc>
          <w:tcPr>
            <w:tcW w:w="2234"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联系人</w:t>
            </w:r>
          </w:p>
        </w:tc>
        <w:tc>
          <w:tcPr>
            <w:tcW w:w="139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1469"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联系电话</w:t>
            </w:r>
          </w:p>
        </w:tc>
        <w:tc>
          <w:tcPr>
            <w:tcW w:w="203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工程名称</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建设地点</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资金来源</w:t>
            </w:r>
          </w:p>
        </w:tc>
        <w:tc>
          <w:tcPr>
            <w:tcW w:w="4476" w:type="dxa"/>
            <w:gridSpan w:val="7"/>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1238"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项目性质</w:t>
            </w:r>
          </w:p>
        </w:tc>
        <w:tc>
          <w:tcPr>
            <w:tcW w:w="2036" w:type="dxa"/>
            <w:gridSpan w:val="4"/>
            <w:noWrap w:val="0"/>
            <w:tcMar>
              <w:top w:w="15" w:type="dxa"/>
              <w:left w:w="15" w:type="dxa"/>
              <w:bottom w:w="0" w:type="dxa"/>
              <w:right w:w="15" w:type="dxa"/>
            </w:tcMar>
            <w:vAlign w:val="center"/>
          </w:tcPr>
          <w:p>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 xml:space="preserve">□新建    □改建    </w:t>
            </w:r>
          </w:p>
          <w:p>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编制委托书签订日期</w:t>
            </w:r>
          </w:p>
        </w:tc>
        <w:tc>
          <w:tcPr>
            <w:tcW w:w="2850"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626"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文本编制完成日期</w:t>
            </w:r>
          </w:p>
        </w:tc>
        <w:tc>
          <w:tcPr>
            <w:tcW w:w="3274" w:type="dxa"/>
            <w:gridSpan w:val="7"/>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编制单位填写</w:t>
            </w: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编制单位</w:t>
            </w:r>
          </w:p>
        </w:tc>
        <w:tc>
          <w:tcPr>
            <w:tcW w:w="2234" w:type="dxa"/>
            <w:gridSpan w:val="3"/>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资质等级及业务范围</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资质证书编号</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联系人</w:t>
            </w:r>
          </w:p>
        </w:tc>
        <w:tc>
          <w:tcPr>
            <w:tcW w:w="139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1469"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联系电话</w:t>
            </w:r>
          </w:p>
        </w:tc>
        <w:tc>
          <w:tcPr>
            <w:tcW w:w="203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建设规模</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建设内容</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建设标准</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主要工程设计</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6"/>
                <w:szCs w:val="16"/>
              </w:rPr>
            </w:pPr>
            <w:r>
              <w:rPr>
                <w:rFonts w:hint="eastAsia" w:ascii="仿宋_GB2312" w:eastAsia="仿宋_GB2312"/>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工程总投资</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工程总概算万元，其中第一部分工程费用万元，第二部分工程其他费用万元，基本预备费万元。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工程概算</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总表</w:t>
            </w:r>
          </w:p>
        </w:tc>
        <w:tc>
          <w:tcPr>
            <w:tcW w:w="40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序号</w:t>
            </w:r>
          </w:p>
        </w:tc>
        <w:tc>
          <w:tcPr>
            <w:tcW w:w="936"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工程或费用名称</w:t>
            </w:r>
          </w:p>
        </w:tc>
        <w:tc>
          <w:tcPr>
            <w:tcW w:w="89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概算金额（万元）</w:t>
            </w:r>
          </w:p>
        </w:tc>
        <w:tc>
          <w:tcPr>
            <w:tcW w:w="2011"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技术经济指标</w:t>
            </w:r>
          </w:p>
        </w:tc>
        <w:tc>
          <w:tcPr>
            <w:tcW w:w="373" w:type="dxa"/>
            <w:gridSpan w:val="2"/>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序号</w:t>
            </w:r>
          </w:p>
        </w:tc>
        <w:tc>
          <w:tcPr>
            <w:tcW w:w="85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工程或</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费用名称</w:t>
            </w:r>
          </w:p>
        </w:tc>
        <w:tc>
          <w:tcPr>
            <w:tcW w:w="789" w:type="dxa"/>
            <w:gridSpan w:val="2"/>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概算</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金额</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（万元）</w:t>
            </w:r>
          </w:p>
        </w:tc>
        <w:tc>
          <w:tcPr>
            <w:tcW w:w="1493"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技术经济指标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vMerge w:val="continue"/>
            <w:noWrap w:val="0"/>
            <w:vAlign w:val="center"/>
          </w:tcPr>
          <w:p>
            <w:pPr>
              <w:spacing w:line="260" w:lineRule="exact"/>
              <w:rPr>
                <w:rFonts w:ascii="仿宋_GB2312" w:eastAsia="仿宋_GB2312"/>
                <w:color w:val="000000"/>
                <w:sz w:val="18"/>
                <w:szCs w:val="18"/>
              </w:rPr>
            </w:pPr>
          </w:p>
        </w:tc>
        <w:tc>
          <w:tcPr>
            <w:tcW w:w="894" w:type="dxa"/>
            <w:vMerge w:val="continue"/>
            <w:noWrap w:val="0"/>
            <w:vAlign w:val="center"/>
          </w:tcPr>
          <w:p>
            <w:pPr>
              <w:spacing w:line="260" w:lineRule="exact"/>
              <w:rPr>
                <w:rFonts w:ascii="仿宋_GB2312" w:eastAsia="仿宋_GB2312"/>
                <w:color w:val="000000"/>
                <w:sz w:val="18"/>
                <w:szCs w:val="18"/>
              </w:rPr>
            </w:pP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数量</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单位价格(元)</w:t>
            </w:r>
          </w:p>
        </w:tc>
        <w:tc>
          <w:tcPr>
            <w:tcW w:w="373" w:type="dxa"/>
            <w:gridSpan w:val="2"/>
            <w:vMerge w:val="continue"/>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850" w:type="dxa"/>
            <w:vMerge w:val="continue"/>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789" w:type="dxa"/>
            <w:gridSpan w:val="2"/>
            <w:vMerge w:val="continue"/>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数量</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1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62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上阶段</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批文号</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第三方工程咨询机构填写</w:t>
            </w: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第三方工程咨询机构</w:t>
            </w:r>
          </w:p>
        </w:tc>
        <w:tc>
          <w:tcPr>
            <w:tcW w:w="2234" w:type="dxa"/>
            <w:gridSpan w:val="3"/>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机构类别及审查业务范围</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资质证书编号</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联系人</w:t>
            </w:r>
          </w:p>
        </w:tc>
        <w:tc>
          <w:tcPr>
            <w:tcW w:w="1139"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91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联系电话</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审查情况</w:t>
            </w:r>
          </w:p>
        </w:tc>
        <w:tc>
          <w:tcPr>
            <w:tcW w:w="1340"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违反强制性条文条数</w:t>
            </w:r>
          </w:p>
        </w:tc>
        <w:tc>
          <w:tcPr>
            <w:tcW w:w="2139"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□无          □条</w:t>
            </w:r>
          </w:p>
        </w:tc>
        <w:tc>
          <w:tcPr>
            <w:tcW w:w="2235" w:type="dxa"/>
            <w:gridSpan w:val="5"/>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违反其它法律法规条文条数</w:t>
            </w:r>
          </w:p>
        </w:tc>
        <w:tc>
          <w:tcPr>
            <w:tcW w:w="203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□无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1340"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文本签章情况</w:t>
            </w:r>
          </w:p>
        </w:tc>
        <w:tc>
          <w:tcPr>
            <w:tcW w:w="6410" w:type="dxa"/>
            <w:gridSpan w:val="1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初步设计签章：□符合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w:t>
            </w:r>
          </w:p>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人员</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名单</w:t>
            </w: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专业</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审查人</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职称及专业注册证书号</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专业</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审查人</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职称及专业注册证书号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审查时限</w:t>
            </w:r>
          </w:p>
        </w:tc>
        <w:tc>
          <w:tcPr>
            <w:tcW w:w="1340"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受理日期</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完成日期</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整改（工作日）</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复审</w:t>
            </w: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一次复审受理日期</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一次复审完成日期</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整改（工作日）</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二次复审受理日期</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二次复审完成日期</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评审报告出具日期</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404" w:type="dxa"/>
            <w:gridSpan w:val="2"/>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审查中主要存在问题</w:t>
            </w:r>
          </w:p>
        </w:tc>
        <w:tc>
          <w:tcPr>
            <w:tcW w:w="2446" w:type="dxa"/>
            <w:gridSpan w:val="3"/>
            <w:noWrap w:val="0"/>
            <w:tcMar>
              <w:top w:w="15" w:type="dxa"/>
              <w:left w:w="15" w:type="dxa"/>
              <w:bottom w:w="0" w:type="dxa"/>
              <w:right w:w="15" w:type="dxa"/>
            </w:tcMar>
            <w:vAlign w:val="center"/>
          </w:tcPr>
          <w:p>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详见评审报告书</w:t>
            </w:r>
          </w:p>
        </w:tc>
        <w:tc>
          <w:tcPr>
            <w:tcW w:w="4900" w:type="dxa"/>
            <w:gridSpan w:val="10"/>
            <w:vMerge w:val="restart"/>
            <w:noWrap w:val="0"/>
            <w:tcMar>
              <w:top w:w="15" w:type="dxa"/>
              <w:left w:w="15" w:type="dxa"/>
              <w:bottom w:w="0" w:type="dxa"/>
              <w:right w:w="15" w:type="dxa"/>
            </w:tcMar>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第三方工程咨询机构结论：</w:t>
            </w:r>
          </w:p>
          <w:p>
            <w:pPr>
              <w:spacing w:line="260" w:lineRule="exact"/>
              <w:jc w:val="center"/>
              <w:rPr>
                <w:rFonts w:hint="eastAsia" w:ascii="仿宋_GB2312" w:eastAsia="仿宋_GB2312"/>
                <w:color w:val="000000"/>
                <w:sz w:val="18"/>
                <w:szCs w:val="18"/>
              </w:rPr>
            </w:pP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□合格    □基本合格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404" w:type="dxa"/>
            <w:gridSpan w:val="2"/>
            <w:vMerge w:val="continue"/>
            <w:noWrap w:val="0"/>
            <w:vAlign w:val="center"/>
          </w:tcPr>
          <w:p>
            <w:pPr>
              <w:spacing w:line="260" w:lineRule="exact"/>
              <w:rPr>
                <w:rFonts w:ascii="仿宋_GB2312" w:eastAsia="仿宋_GB2312"/>
                <w:color w:val="000000"/>
                <w:sz w:val="18"/>
                <w:szCs w:val="18"/>
              </w:rPr>
            </w:pPr>
          </w:p>
        </w:tc>
        <w:tc>
          <w:tcPr>
            <w:tcW w:w="2446" w:type="dxa"/>
            <w:gridSpan w:val="3"/>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设计单位是否修改完善以上问题</w:t>
            </w:r>
          </w:p>
          <w:p>
            <w:pPr>
              <w:spacing w:line="260" w:lineRule="exact"/>
              <w:ind w:firstLine="450" w:firstLineChars="250"/>
              <w:rPr>
                <w:rFonts w:ascii="仿宋_GB2312" w:eastAsia="仿宋_GB2312"/>
                <w:color w:val="000000"/>
                <w:sz w:val="18"/>
                <w:szCs w:val="18"/>
              </w:rPr>
            </w:pPr>
            <w:r>
              <w:rPr>
                <w:rFonts w:hint="eastAsia" w:ascii="仿宋_GB2312" w:eastAsia="仿宋_GB2312"/>
                <w:color w:val="000000"/>
                <w:sz w:val="18"/>
                <w:szCs w:val="18"/>
              </w:rPr>
              <w:t>□是          □否</w:t>
            </w:r>
          </w:p>
        </w:tc>
        <w:tc>
          <w:tcPr>
            <w:tcW w:w="4900" w:type="dxa"/>
            <w:gridSpan w:val="10"/>
            <w:vMerge w:val="continue"/>
            <w:noWrap w:val="0"/>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404"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pacing w:val="-8"/>
                <w:sz w:val="18"/>
                <w:szCs w:val="18"/>
              </w:rPr>
            </w:pPr>
            <w:r>
              <w:rPr>
                <w:rFonts w:hint="eastAsia" w:ascii="仿宋_GB2312" w:eastAsia="仿宋_GB2312"/>
                <w:color w:val="000000"/>
                <w:spacing w:val="-8"/>
                <w:sz w:val="18"/>
                <w:szCs w:val="18"/>
              </w:rPr>
              <w:t>下一设计阶段需要补充完善工作</w:t>
            </w:r>
          </w:p>
        </w:tc>
        <w:tc>
          <w:tcPr>
            <w:tcW w:w="7346" w:type="dxa"/>
            <w:gridSpan w:val="13"/>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691" w:type="dxa"/>
            <w:gridSpan w:val="4"/>
            <w:vMerge w:val="restart"/>
            <w:noWrap w:val="0"/>
            <w:tcMar>
              <w:top w:w="15" w:type="dxa"/>
              <w:left w:w="15" w:type="dxa"/>
              <w:bottom w:w="0" w:type="dxa"/>
              <w:right w:w="15" w:type="dxa"/>
            </w:tcMar>
            <w:vAlign w:val="center"/>
          </w:tcPr>
          <w:p>
            <w:pPr>
              <w:spacing w:line="260" w:lineRule="exact"/>
              <w:ind w:firstLine="344" w:firstLineChars="200"/>
              <w:rPr>
                <w:rFonts w:hint="eastAsia" w:ascii="仿宋_GB2312" w:eastAsia="仿宋_GB2312"/>
                <w:color w:val="000000"/>
                <w:sz w:val="18"/>
                <w:szCs w:val="18"/>
              </w:rPr>
            </w:pPr>
            <w:r>
              <w:rPr>
                <w:rFonts w:hint="eastAsia" w:ascii="仿宋_GB2312" w:eastAsia="仿宋_GB2312"/>
                <w:color w:val="000000"/>
                <w:spacing w:val="-4"/>
                <w:sz w:val="18"/>
                <w:szCs w:val="18"/>
              </w:rPr>
              <w:t>本单位已对上述内容进行核实，确认填报内容属实。</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业主单位法人（签字）：</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业主单位（公章）：</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日期：</w:t>
            </w:r>
          </w:p>
        </w:tc>
        <w:tc>
          <w:tcPr>
            <w:tcW w:w="2905" w:type="dxa"/>
            <w:gridSpan w:val="4"/>
            <w:vMerge w:val="restart"/>
            <w:noWrap w:val="0"/>
            <w:tcMar>
              <w:top w:w="15" w:type="dxa"/>
              <w:left w:w="15" w:type="dxa"/>
              <w:bottom w:w="0" w:type="dxa"/>
              <w:right w:w="15" w:type="dxa"/>
            </w:tcMar>
            <w:vAlign w:val="center"/>
          </w:tcPr>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本单位已对上述内容进行核实，确认填报内容属实。</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编制单位法人（签字）：</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编制单位（公章）：</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日期：</w:t>
            </w:r>
          </w:p>
        </w:tc>
        <w:tc>
          <w:tcPr>
            <w:tcW w:w="3505" w:type="dxa"/>
            <w:gridSpan w:val="8"/>
            <w:vMerge w:val="restart"/>
            <w:noWrap w:val="0"/>
            <w:tcMar>
              <w:top w:w="15" w:type="dxa"/>
              <w:left w:w="15" w:type="dxa"/>
              <w:bottom w:w="0" w:type="dxa"/>
              <w:right w:w="15" w:type="dxa"/>
            </w:tcMar>
            <w:vAlign w:val="center"/>
          </w:tcPr>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本单位已对上述内容进行核实，确认填报内容属实。</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第三方工程咨询机构法人（签字）：</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第三方工程咨询机构（公章）：</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2691" w:type="dxa"/>
            <w:gridSpan w:val="4"/>
            <w:vMerge w:val="continue"/>
            <w:noWrap w:val="0"/>
            <w:vAlign w:val="center"/>
          </w:tcPr>
          <w:p>
            <w:pPr>
              <w:spacing w:line="260" w:lineRule="exact"/>
              <w:rPr>
                <w:rFonts w:ascii="仿宋_GB2312" w:eastAsia="仿宋_GB2312"/>
                <w:color w:val="000000"/>
                <w:sz w:val="18"/>
                <w:szCs w:val="18"/>
              </w:rPr>
            </w:pPr>
          </w:p>
        </w:tc>
        <w:tc>
          <w:tcPr>
            <w:tcW w:w="2905" w:type="dxa"/>
            <w:gridSpan w:val="4"/>
            <w:vMerge w:val="continue"/>
            <w:noWrap w:val="0"/>
            <w:vAlign w:val="center"/>
          </w:tcPr>
          <w:p>
            <w:pPr>
              <w:spacing w:line="260" w:lineRule="exact"/>
              <w:rPr>
                <w:rFonts w:ascii="仿宋_GB2312" w:eastAsia="仿宋_GB2312"/>
                <w:color w:val="000000"/>
                <w:sz w:val="18"/>
                <w:szCs w:val="18"/>
              </w:rPr>
            </w:pPr>
          </w:p>
        </w:tc>
        <w:tc>
          <w:tcPr>
            <w:tcW w:w="3505" w:type="dxa"/>
            <w:gridSpan w:val="8"/>
            <w:vMerge w:val="continue"/>
            <w:noWrap w:val="0"/>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691" w:type="dxa"/>
            <w:gridSpan w:val="4"/>
            <w:vMerge w:val="continue"/>
            <w:noWrap w:val="0"/>
            <w:vAlign w:val="center"/>
          </w:tcPr>
          <w:p>
            <w:pPr>
              <w:spacing w:line="260" w:lineRule="exact"/>
              <w:rPr>
                <w:rFonts w:ascii="仿宋_GB2312" w:eastAsia="仿宋_GB2312"/>
                <w:color w:val="000000"/>
                <w:sz w:val="18"/>
                <w:szCs w:val="18"/>
              </w:rPr>
            </w:pPr>
          </w:p>
        </w:tc>
        <w:tc>
          <w:tcPr>
            <w:tcW w:w="2905" w:type="dxa"/>
            <w:gridSpan w:val="4"/>
            <w:vMerge w:val="continue"/>
            <w:noWrap w:val="0"/>
            <w:vAlign w:val="center"/>
          </w:tcPr>
          <w:p>
            <w:pPr>
              <w:spacing w:line="260" w:lineRule="exact"/>
              <w:rPr>
                <w:rFonts w:ascii="仿宋_GB2312" w:eastAsia="仿宋_GB2312"/>
                <w:color w:val="000000"/>
                <w:sz w:val="18"/>
                <w:szCs w:val="18"/>
              </w:rPr>
            </w:pPr>
          </w:p>
        </w:tc>
        <w:tc>
          <w:tcPr>
            <w:tcW w:w="3505" w:type="dxa"/>
            <w:gridSpan w:val="8"/>
            <w:vMerge w:val="continue"/>
            <w:noWrap w:val="0"/>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审批部门填写</w:t>
            </w: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审批要件</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□可研批准文件  □经第三方工程咨询机构审查合格并盖章确认的初步设计方案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超时情况</w:t>
            </w:r>
          </w:p>
        </w:tc>
        <w:tc>
          <w:tcPr>
            <w:tcW w:w="3479" w:type="dxa"/>
            <w:gridSpan w:val="5"/>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□编制按时            □编制超时</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□审查按时           □审查超时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8750" w:type="dxa"/>
            <w:gridSpan w:val="15"/>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审批部门意见：</w:t>
            </w:r>
          </w:p>
          <w:p>
            <w:pPr>
              <w:spacing w:after="120" w:afterLines="50" w:line="260" w:lineRule="exact"/>
              <w:rPr>
                <w:rFonts w:ascii="仿宋_GB2312" w:eastAsia="仿宋_GB2312"/>
                <w:color w:val="000000"/>
                <w:sz w:val="18"/>
                <w:szCs w:val="18"/>
              </w:rPr>
            </w:pPr>
            <w:r>
              <w:rPr>
                <w:rFonts w:hint="eastAsia" w:ascii="仿宋_GB2312" w:eastAsia="仿宋_GB2312"/>
                <w:color w:val="000000"/>
                <w:sz w:val="18"/>
                <w:szCs w:val="18"/>
              </w:rPr>
              <w:t xml:space="preserve">                                                                                                                        公    章</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9101" w:type="dxa"/>
            <w:gridSpan w:val="16"/>
            <w:noWrap w:val="0"/>
            <w:tcMar>
              <w:top w:w="15" w:type="dxa"/>
              <w:left w:w="15" w:type="dxa"/>
              <w:bottom w:w="0" w:type="dxa"/>
              <w:right w:w="15" w:type="dxa"/>
            </w:tcMar>
            <w:vAlign w:val="center"/>
          </w:tcPr>
          <w:p>
            <w:pPr>
              <w:spacing w:line="260" w:lineRule="exact"/>
              <w:rPr>
                <w:rFonts w:ascii="仿宋_GB2312" w:eastAsia="仿宋_GB2312"/>
              </w:rPr>
            </w:pPr>
            <w:r>
              <w:rPr>
                <w:rFonts w:hint="eastAsia" w:ascii="仿宋_GB2312" w:eastAsia="仿宋_GB2312"/>
                <w:color w:val="000000"/>
                <w:sz w:val="18"/>
                <w:szCs w:val="18"/>
              </w:rPr>
              <w:t>注：此表为初步设计审批用表，一式七份（其中业主四份，编制单位、第三方咨询机构、审批单位各一份）。</w:t>
            </w:r>
          </w:p>
        </w:tc>
      </w:tr>
    </w:tbl>
    <w:p>
      <w:pPr>
        <w:tabs>
          <w:tab w:val="left" w:pos="5860"/>
        </w:tabs>
        <w:spacing w:line="540" w:lineRule="exact"/>
        <w:jc w:val="left"/>
        <w:rPr>
          <w:rFonts w:ascii="仿宋_GB2312" w:eastAsia="仿宋_GB2312"/>
        </w:rPr>
        <w:sectPr>
          <w:pgSz w:w="11907" w:h="16839"/>
          <w:pgMar w:top="1588" w:right="1418" w:bottom="1701" w:left="1418" w:header="567" w:footer="851" w:gutter="0"/>
          <w:cols w:space="720" w:num="1"/>
          <w:docGrid w:linePitch="312" w:charSpace="0"/>
        </w:sect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附件2.3</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五象新区政府投资项目实施方案审批表</w:t>
      </w:r>
    </w:p>
    <w:p>
      <w:pPr>
        <w:spacing w:line="540" w:lineRule="exact"/>
        <w:jc w:val="center"/>
        <w:rPr>
          <w:rFonts w:ascii="仿宋_GB2312" w:eastAsia="仿宋_GB2312"/>
          <w:b/>
          <w:bCs/>
          <w:color w:val="000000"/>
          <w:sz w:val="36"/>
          <w:szCs w:val="36"/>
        </w:rPr>
      </w:pPr>
    </w:p>
    <w:p>
      <w:pPr>
        <w:spacing w:line="540" w:lineRule="exact"/>
        <w:jc w:val="left"/>
        <w:rPr>
          <w:rFonts w:ascii="仿宋_GB2312" w:eastAsia="仿宋_GB2312"/>
          <w:color w:val="000000"/>
          <w:sz w:val="18"/>
          <w:szCs w:val="18"/>
        </w:rPr>
      </w:pPr>
      <w:r>
        <w:rPr>
          <w:rFonts w:hint="eastAsia" w:ascii="仿宋_GB2312" w:eastAsia="仿宋_GB2312"/>
          <w:color w:val="000000"/>
          <w:sz w:val="18"/>
          <w:szCs w:val="18"/>
        </w:rPr>
        <w:t>项目代码：                                                        审批编号：南发改五象信息〔2021〕 号</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1"/>
        <w:gridCol w:w="1000"/>
        <w:gridCol w:w="404"/>
        <w:gridCol w:w="936"/>
        <w:gridCol w:w="894"/>
        <w:gridCol w:w="846"/>
        <w:gridCol w:w="399"/>
        <w:gridCol w:w="766"/>
        <w:gridCol w:w="231"/>
        <w:gridCol w:w="142"/>
        <w:gridCol w:w="850"/>
        <w:gridCol w:w="246"/>
        <w:gridCol w:w="543"/>
        <w:gridCol w:w="277"/>
        <w:gridCol w:w="437"/>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业主单位填写</w:t>
            </w: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业主单位</w:t>
            </w:r>
          </w:p>
        </w:tc>
        <w:tc>
          <w:tcPr>
            <w:tcW w:w="2234"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联系人</w:t>
            </w:r>
          </w:p>
        </w:tc>
        <w:tc>
          <w:tcPr>
            <w:tcW w:w="116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1469"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联系电话</w:t>
            </w:r>
          </w:p>
        </w:tc>
        <w:tc>
          <w:tcPr>
            <w:tcW w:w="203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工程名称</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建设地点</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资金来源</w:t>
            </w:r>
          </w:p>
        </w:tc>
        <w:tc>
          <w:tcPr>
            <w:tcW w:w="4476" w:type="dxa"/>
            <w:gridSpan w:val="7"/>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1238"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项目性质</w:t>
            </w:r>
          </w:p>
        </w:tc>
        <w:tc>
          <w:tcPr>
            <w:tcW w:w="2036" w:type="dxa"/>
            <w:gridSpan w:val="4"/>
            <w:noWrap w:val="0"/>
            <w:tcMar>
              <w:top w:w="15" w:type="dxa"/>
              <w:left w:w="15" w:type="dxa"/>
              <w:bottom w:w="0" w:type="dxa"/>
              <w:right w:w="15" w:type="dxa"/>
            </w:tcMar>
            <w:vAlign w:val="center"/>
          </w:tcPr>
          <w:p>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 xml:space="preserve">□新建    □改建    </w:t>
            </w:r>
          </w:p>
          <w:p>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编制委托书签订日期</w:t>
            </w:r>
          </w:p>
        </w:tc>
        <w:tc>
          <w:tcPr>
            <w:tcW w:w="3080"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396"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文本编制完成日期</w:t>
            </w:r>
          </w:p>
        </w:tc>
        <w:tc>
          <w:tcPr>
            <w:tcW w:w="3274" w:type="dxa"/>
            <w:gridSpan w:val="7"/>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编制单位填写</w:t>
            </w: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编制单位</w:t>
            </w:r>
          </w:p>
        </w:tc>
        <w:tc>
          <w:tcPr>
            <w:tcW w:w="2234" w:type="dxa"/>
            <w:gridSpan w:val="3"/>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资质等级及业务范围</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资质证书编号</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联系人</w:t>
            </w:r>
          </w:p>
        </w:tc>
        <w:tc>
          <w:tcPr>
            <w:tcW w:w="116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c>
          <w:tcPr>
            <w:tcW w:w="1469"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联系电话</w:t>
            </w:r>
          </w:p>
        </w:tc>
        <w:tc>
          <w:tcPr>
            <w:tcW w:w="203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建设规模</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建设内容</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建设标准</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主要工程设计</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6"/>
                <w:szCs w:val="16"/>
              </w:rPr>
            </w:pPr>
            <w:r>
              <w:rPr>
                <w:rFonts w:hint="eastAsia" w:ascii="仿宋_GB2312" w:eastAsia="仿宋_GB2312"/>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工程总投资</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工程总概算万元，其中第一部分工程费用万元，第二部分工程其他费用万元，基本预备费万元。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工程概算</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总表</w:t>
            </w:r>
          </w:p>
        </w:tc>
        <w:tc>
          <w:tcPr>
            <w:tcW w:w="40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序号</w:t>
            </w:r>
          </w:p>
        </w:tc>
        <w:tc>
          <w:tcPr>
            <w:tcW w:w="936"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工程或费用名称</w:t>
            </w:r>
          </w:p>
        </w:tc>
        <w:tc>
          <w:tcPr>
            <w:tcW w:w="89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概算金额（万元）</w:t>
            </w:r>
          </w:p>
        </w:tc>
        <w:tc>
          <w:tcPr>
            <w:tcW w:w="2011"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技术经济指标</w:t>
            </w:r>
          </w:p>
        </w:tc>
        <w:tc>
          <w:tcPr>
            <w:tcW w:w="373" w:type="dxa"/>
            <w:gridSpan w:val="2"/>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序号</w:t>
            </w:r>
          </w:p>
        </w:tc>
        <w:tc>
          <w:tcPr>
            <w:tcW w:w="85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工程或</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费用名称</w:t>
            </w:r>
          </w:p>
        </w:tc>
        <w:tc>
          <w:tcPr>
            <w:tcW w:w="789" w:type="dxa"/>
            <w:gridSpan w:val="2"/>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概算</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金额</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（万元）</w:t>
            </w:r>
          </w:p>
        </w:tc>
        <w:tc>
          <w:tcPr>
            <w:tcW w:w="1493"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技术经济指标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vMerge w:val="continue"/>
            <w:noWrap w:val="0"/>
            <w:vAlign w:val="center"/>
          </w:tcPr>
          <w:p>
            <w:pPr>
              <w:spacing w:line="260" w:lineRule="exact"/>
              <w:rPr>
                <w:rFonts w:ascii="仿宋_GB2312" w:eastAsia="仿宋_GB2312"/>
                <w:color w:val="000000"/>
                <w:sz w:val="18"/>
                <w:szCs w:val="18"/>
              </w:rPr>
            </w:pPr>
          </w:p>
        </w:tc>
        <w:tc>
          <w:tcPr>
            <w:tcW w:w="894" w:type="dxa"/>
            <w:vMerge w:val="continue"/>
            <w:noWrap w:val="0"/>
            <w:vAlign w:val="center"/>
          </w:tcPr>
          <w:p>
            <w:pPr>
              <w:spacing w:line="260" w:lineRule="exact"/>
              <w:rPr>
                <w:rFonts w:ascii="仿宋_GB2312" w:eastAsia="仿宋_GB2312"/>
                <w:color w:val="000000"/>
                <w:sz w:val="18"/>
                <w:szCs w:val="18"/>
              </w:rPr>
            </w:pP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数量</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单位价格(元)</w:t>
            </w:r>
          </w:p>
        </w:tc>
        <w:tc>
          <w:tcPr>
            <w:tcW w:w="373" w:type="dxa"/>
            <w:gridSpan w:val="2"/>
            <w:vMerge w:val="continue"/>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850" w:type="dxa"/>
            <w:vMerge w:val="continue"/>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789" w:type="dxa"/>
            <w:gridSpan w:val="2"/>
            <w:vMerge w:val="continue"/>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数量</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单位价格(元)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936"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4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9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373"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50" w:type="dxa"/>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c>
          <w:tcPr>
            <w:tcW w:w="789"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7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37"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79"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上阶段</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批文号</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第三方工程咨询机构填写</w:t>
            </w: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第三方工程咨询机构</w:t>
            </w:r>
          </w:p>
        </w:tc>
        <w:tc>
          <w:tcPr>
            <w:tcW w:w="2234" w:type="dxa"/>
            <w:gridSpan w:val="3"/>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机构类别及审查业务范围</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资质证书编号</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2234" w:type="dxa"/>
            <w:gridSpan w:val="3"/>
            <w:vMerge w:val="continue"/>
            <w:noWrap w:val="0"/>
            <w:vAlign w:val="center"/>
          </w:tcPr>
          <w:p>
            <w:pPr>
              <w:spacing w:line="260" w:lineRule="exact"/>
              <w:rPr>
                <w:rFonts w:ascii="仿宋_GB2312" w:eastAsia="仿宋_GB2312"/>
                <w:color w:val="000000"/>
                <w:sz w:val="18"/>
                <w:szCs w:val="18"/>
              </w:rPr>
            </w:pP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联系人</w:t>
            </w:r>
          </w:p>
        </w:tc>
        <w:tc>
          <w:tcPr>
            <w:tcW w:w="1139"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91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联系电话</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审查情况</w:t>
            </w:r>
          </w:p>
        </w:tc>
        <w:tc>
          <w:tcPr>
            <w:tcW w:w="1340"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违反强制性条文条数</w:t>
            </w:r>
          </w:p>
        </w:tc>
        <w:tc>
          <w:tcPr>
            <w:tcW w:w="2139" w:type="dxa"/>
            <w:gridSpan w:val="3"/>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□无          □条</w:t>
            </w:r>
          </w:p>
        </w:tc>
        <w:tc>
          <w:tcPr>
            <w:tcW w:w="2235" w:type="dxa"/>
            <w:gridSpan w:val="5"/>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违反其它法律法规条文条数</w:t>
            </w:r>
          </w:p>
        </w:tc>
        <w:tc>
          <w:tcPr>
            <w:tcW w:w="2036" w:type="dxa"/>
            <w:gridSpan w:val="4"/>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□无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1340"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文本签章情况</w:t>
            </w:r>
          </w:p>
        </w:tc>
        <w:tc>
          <w:tcPr>
            <w:tcW w:w="6410" w:type="dxa"/>
            <w:gridSpan w:val="1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项目实施方案签章：□符合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w:t>
            </w:r>
          </w:p>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人员</w:t>
            </w: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名单</w:t>
            </w: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专业</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审查人</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职称及专业注册证书号</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专业</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审查人</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职称及专业注册证书号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审查时限</w:t>
            </w:r>
          </w:p>
        </w:tc>
        <w:tc>
          <w:tcPr>
            <w:tcW w:w="1340"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受理日期</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完成日期</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整改（工作日）</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复审</w:t>
            </w: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一次复审受理日期</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一次复审完成日期</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整改（工作日）</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vMerge w:val="continue"/>
            <w:noWrap w:val="0"/>
            <w:vAlign w:val="center"/>
          </w:tcPr>
          <w:p>
            <w:pPr>
              <w:spacing w:line="260" w:lineRule="exact"/>
              <w:rPr>
                <w:rFonts w:ascii="仿宋_GB2312" w:eastAsia="仿宋_GB2312"/>
                <w:color w:val="000000"/>
                <w:sz w:val="18"/>
                <w:szCs w:val="18"/>
              </w:rPr>
            </w:pPr>
          </w:p>
        </w:tc>
        <w:tc>
          <w:tcPr>
            <w:tcW w:w="404" w:type="dxa"/>
            <w:vMerge w:val="continue"/>
            <w:noWrap w:val="0"/>
            <w:vAlign w:val="center"/>
          </w:tcPr>
          <w:p>
            <w:pPr>
              <w:spacing w:line="260" w:lineRule="exact"/>
              <w:rPr>
                <w:rFonts w:ascii="仿宋_GB2312" w:eastAsia="仿宋_GB2312"/>
                <w:color w:val="000000"/>
                <w:sz w:val="18"/>
                <w:szCs w:val="18"/>
              </w:rPr>
            </w:pPr>
          </w:p>
        </w:tc>
        <w:tc>
          <w:tcPr>
            <w:tcW w:w="93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二次复审受理日期</w:t>
            </w:r>
          </w:p>
        </w:tc>
        <w:tc>
          <w:tcPr>
            <w:tcW w:w="894"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1245"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二次复审完成日期</w:t>
            </w:r>
          </w:p>
        </w:tc>
        <w:tc>
          <w:tcPr>
            <w:tcW w:w="766"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2289" w:type="dxa"/>
            <w:gridSpan w:val="6"/>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评审报告出具日期</w:t>
            </w:r>
          </w:p>
        </w:tc>
        <w:tc>
          <w:tcPr>
            <w:tcW w:w="1216"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404" w:type="dxa"/>
            <w:gridSpan w:val="2"/>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审查中主要存在问题</w:t>
            </w:r>
          </w:p>
        </w:tc>
        <w:tc>
          <w:tcPr>
            <w:tcW w:w="2676" w:type="dxa"/>
            <w:gridSpan w:val="3"/>
            <w:noWrap w:val="0"/>
            <w:tcMar>
              <w:top w:w="15" w:type="dxa"/>
              <w:left w:w="15" w:type="dxa"/>
              <w:bottom w:w="0" w:type="dxa"/>
              <w:right w:w="15" w:type="dxa"/>
            </w:tcMar>
            <w:vAlign w:val="center"/>
          </w:tcPr>
          <w:p>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详见评审报告书</w:t>
            </w:r>
          </w:p>
        </w:tc>
        <w:tc>
          <w:tcPr>
            <w:tcW w:w="4670" w:type="dxa"/>
            <w:gridSpan w:val="10"/>
            <w:vMerge w:val="restart"/>
            <w:noWrap w:val="0"/>
            <w:tcMar>
              <w:top w:w="15" w:type="dxa"/>
              <w:left w:w="15" w:type="dxa"/>
              <w:bottom w:w="0" w:type="dxa"/>
              <w:right w:w="15" w:type="dxa"/>
            </w:tcMar>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第三方工程咨询机构结论：</w:t>
            </w:r>
          </w:p>
          <w:p>
            <w:pPr>
              <w:spacing w:line="260" w:lineRule="exact"/>
              <w:jc w:val="center"/>
              <w:rPr>
                <w:rFonts w:hint="eastAsia" w:ascii="仿宋_GB2312" w:eastAsia="仿宋_GB2312"/>
                <w:color w:val="000000"/>
                <w:sz w:val="18"/>
                <w:szCs w:val="18"/>
              </w:rPr>
            </w:pPr>
          </w:p>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□合格    □基本合格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404" w:type="dxa"/>
            <w:gridSpan w:val="2"/>
            <w:vMerge w:val="continue"/>
            <w:noWrap w:val="0"/>
            <w:vAlign w:val="center"/>
          </w:tcPr>
          <w:p>
            <w:pPr>
              <w:spacing w:line="260" w:lineRule="exact"/>
              <w:rPr>
                <w:rFonts w:ascii="仿宋_GB2312" w:eastAsia="仿宋_GB2312"/>
                <w:color w:val="000000"/>
                <w:sz w:val="18"/>
                <w:szCs w:val="18"/>
              </w:rPr>
            </w:pPr>
          </w:p>
        </w:tc>
        <w:tc>
          <w:tcPr>
            <w:tcW w:w="2676" w:type="dxa"/>
            <w:gridSpan w:val="3"/>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设计单位是否修改完善以上问题</w:t>
            </w:r>
          </w:p>
          <w:p>
            <w:pPr>
              <w:spacing w:line="260" w:lineRule="exact"/>
              <w:ind w:firstLine="450" w:firstLineChars="250"/>
              <w:rPr>
                <w:rFonts w:ascii="仿宋_GB2312" w:eastAsia="仿宋_GB2312"/>
                <w:color w:val="000000"/>
                <w:sz w:val="18"/>
                <w:szCs w:val="18"/>
              </w:rPr>
            </w:pPr>
            <w:r>
              <w:rPr>
                <w:rFonts w:hint="eastAsia" w:ascii="仿宋_GB2312" w:eastAsia="仿宋_GB2312"/>
                <w:color w:val="000000"/>
                <w:sz w:val="18"/>
                <w:szCs w:val="18"/>
              </w:rPr>
              <w:t>□是          □否</w:t>
            </w:r>
          </w:p>
        </w:tc>
        <w:tc>
          <w:tcPr>
            <w:tcW w:w="4670" w:type="dxa"/>
            <w:gridSpan w:val="10"/>
            <w:vMerge w:val="continue"/>
            <w:noWrap w:val="0"/>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404" w:type="dxa"/>
            <w:gridSpan w:val="2"/>
            <w:noWrap w:val="0"/>
            <w:tcMar>
              <w:top w:w="15" w:type="dxa"/>
              <w:left w:w="15" w:type="dxa"/>
              <w:bottom w:w="0" w:type="dxa"/>
              <w:right w:w="15" w:type="dxa"/>
            </w:tcMar>
            <w:vAlign w:val="center"/>
          </w:tcPr>
          <w:p>
            <w:pPr>
              <w:spacing w:line="260" w:lineRule="exact"/>
              <w:jc w:val="center"/>
              <w:rPr>
                <w:rFonts w:ascii="仿宋_GB2312" w:eastAsia="仿宋_GB2312"/>
                <w:color w:val="000000"/>
                <w:spacing w:val="-8"/>
                <w:sz w:val="18"/>
                <w:szCs w:val="18"/>
              </w:rPr>
            </w:pPr>
            <w:r>
              <w:rPr>
                <w:rFonts w:hint="eastAsia" w:ascii="仿宋_GB2312" w:eastAsia="仿宋_GB2312"/>
                <w:color w:val="000000"/>
                <w:spacing w:val="-8"/>
                <w:sz w:val="18"/>
                <w:szCs w:val="18"/>
              </w:rPr>
              <w:t>下一设计阶段需要补充完善工作</w:t>
            </w:r>
          </w:p>
        </w:tc>
        <w:tc>
          <w:tcPr>
            <w:tcW w:w="7346" w:type="dxa"/>
            <w:gridSpan w:val="13"/>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691" w:type="dxa"/>
            <w:gridSpan w:val="4"/>
            <w:vMerge w:val="restart"/>
            <w:noWrap w:val="0"/>
            <w:tcMar>
              <w:top w:w="15" w:type="dxa"/>
              <w:left w:w="15" w:type="dxa"/>
              <w:bottom w:w="0" w:type="dxa"/>
              <w:right w:w="15" w:type="dxa"/>
            </w:tcMar>
            <w:vAlign w:val="center"/>
          </w:tcPr>
          <w:p>
            <w:pPr>
              <w:spacing w:line="260" w:lineRule="exact"/>
              <w:ind w:firstLine="344" w:firstLineChars="200"/>
              <w:rPr>
                <w:rFonts w:hint="eastAsia" w:ascii="仿宋_GB2312" w:eastAsia="仿宋_GB2312"/>
                <w:color w:val="000000"/>
                <w:sz w:val="18"/>
                <w:szCs w:val="18"/>
              </w:rPr>
            </w:pPr>
            <w:r>
              <w:rPr>
                <w:rFonts w:hint="eastAsia" w:ascii="仿宋_GB2312" w:eastAsia="仿宋_GB2312"/>
                <w:color w:val="000000"/>
                <w:spacing w:val="-4"/>
                <w:sz w:val="18"/>
                <w:szCs w:val="18"/>
              </w:rPr>
              <w:t>本单位已对上述内容进行核实，确认填报内容属实。</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业主单位法人（签字）：</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业主单位（公章）：</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日期：</w:t>
            </w:r>
          </w:p>
        </w:tc>
        <w:tc>
          <w:tcPr>
            <w:tcW w:w="2905" w:type="dxa"/>
            <w:gridSpan w:val="4"/>
            <w:vMerge w:val="restart"/>
            <w:noWrap w:val="0"/>
            <w:tcMar>
              <w:top w:w="15" w:type="dxa"/>
              <w:left w:w="15" w:type="dxa"/>
              <w:bottom w:w="0" w:type="dxa"/>
              <w:right w:w="15" w:type="dxa"/>
            </w:tcMar>
            <w:vAlign w:val="center"/>
          </w:tcPr>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本单位已对上述内容进行核实，确认填报内容属实。</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编制单位法人（签字）：</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编制单位（公章）：</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日期：</w:t>
            </w:r>
          </w:p>
        </w:tc>
        <w:tc>
          <w:tcPr>
            <w:tcW w:w="3505" w:type="dxa"/>
            <w:gridSpan w:val="8"/>
            <w:vMerge w:val="restart"/>
            <w:noWrap w:val="0"/>
            <w:tcMar>
              <w:top w:w="15" w:type="dxa"/>
              <w:left w:w="15" w:type="dxa"/>
              <w:bottom w:w="0" w:type="dxa"/>
              <w:right w:w="15" w:type="dxa"/>
            </w:tcMar>
            <w:vAlign w:val="center"/>
          </w:tcPr>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本单位已对上述内容进行核实，确认填报内容属实。</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第三方工程咨询机构法人（签字）：</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第三方工程咨询机构（公章）：</w:t>
            </w:r>
          </w:p>
          <w:p>
            <w:pPr>
              <w:spacing w:line="260" w:lineRule="exact"/>
              <w:ind w:firstLine="360" w:firstLineChars="200"/>
              <w:rPr>
                <w:rFonts w:hint="eastAsia" w:ascii="仿宋_GB2312" w:eastAsia="仿宋_GB2312"/>
                <w:color w:val="000000"/>
                <w:sz w:val="18"/>
                <w:szCs w:val="18"/>
              </w:rPr>
            </w:pPr>
          </w:p>
          <w:p>
            <w:pPr>
              <w:spacing w:line="26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2691" w:type="dxa"/>
            <w:gridSpan w:val="4"/>
            <w:vMerge w:val="continue"/>
            <w:noWrap w:val="0"/>
            <w:vAlign w:val="center"/>
          </w:tcPr>
          <w:p>
            <w:pPr>
              <w:spacing w:line="260" w:lineRule="exact"/>
              <w:rPr>
                <w:rFonts w:ascii="仿宋_GB2312" w:eastAsia="仿宋_GB2312"/>
                <w:color w:val="000000"/>
                <w:sz w:val="18"/>
                <w:szCs w:val="18"/>
              </w:rPr>
            </w:pPr>
          </w:p>
        </w:tc>
        <w:tc>
          <w:tcPr>
            <w:tcW w:w="2905" w:type="dxa"/>
            <w:gridSpan w:val="4"/>
            <w:vMerge w:val="continue"/>
            <w:noWrap w:val="0"/>
            <w:vAlign w:val="center"/>
          </w:tcPr>
          <w:p>
            <w:pPr>
              <w:spacing w:line="260" w:lineRule="exact"/>
              <w:rPr>
                <w:rFonts w:ascii="仿宋_GB2312" w:eastAsia="仿宋_GB2312"/>
                <w:color w:val="000000"/>
                <w:sz w:val="18"/>
                <w:szCs w:val="18"/>
              </w:rPr>
            </w:pPr>
          </w:p>
        </w:tc>
        <w:tc>
          <w:tcPr>
            <w:tcW w:w="3505" w:type="dxa"/>
            <w:gridSpan w:val="8"/>
            <w:vMerge w:val="continue"/>
            <w:noWrap w:val="0"/>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691" w:type="dxa"/>
            <w:gridSpan w:val="4"/>
            <w:vMerge w:val="continue"/>
            <w:noWrap w:val="0"/>
            <w:vAlign w:val="center"/>
          </w:tcPr>
          <w:p>
            <w:pPr>
              <w:spacing w:line="260" w:lineRule="exact"/>
              <w:rPr>
                <w:rFonts w:ascii="仿宋_GB2312" w:eastAsia="仿宋_GB2312"/>
                <w:color w:val="000000"/>
                <w:sz w:val="18"/>
                <w:szCs w:val="18"/>
              </w:rPr>
            </w:pPr>
          </w:p>
        </w:tc>
        <w:tc>
          <w:tcPr>
            <w:tcW w:w="2905" w:type="dxa"/>
            <w:gridSpan w:val="4"/>
            <w:vMerge w:val="continue"/>
            <w:noWrap w:val="0"/>
            <w:vAlign w:val="center"/>
          </w:tcPr>
          <w:p>
            <w:pPr>
              <w:spacing w:line="260" w:lineRule="exact"/>
              <w:rPr>
                <w:rFonts w:ascii="仿宋_GB2312" w:eastAsia="仿宋_GB2312"/>
                <w:color w:val="000000"/>
                <w:sz w:val="18"/>
                <w:szCs w:val="18"/>
              </w:rPr>
            </w:pPr>
          </w:p>
        </w:tc>
        <w:tc>
          <w:tcPr>
            <w:tcW w:w="3505" w:type="dxa"/>
            <w:gridSpan w:val="8"/>
            <w:vMerge w:val="continue"/>
            <w:noWrap w:val="0"/>
            <w:vAlign w:val="center"/>
          </w:tcPr>
          <w:p>
            <w:pPr>
              <w:spacing w:line="260" w:lineRule="exact"/>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351" w:type="dxa"/>
            <w:vMerge w:val="restart"/>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审批部门填写</w:t>
            </w: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审批要件</w:t>
            </w:r>
          </w:p>
        </w:tc>
        <w:tc>
          <w:tcPr>
            <w:tcW w:w="7750" w:type="dxa"/>
            <w:gridSpan w:val="14"/>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□立项批准文件  □经第三方工程咨询机构审查合格并盖章确认的项目实施方案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1000" w:type="dxa"/>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超时情况</w:t>
            </w:r>
          </w:p>
        </w:tc>
        <w:tc>
          <w:tcPr>
            <w:tcW w:w="3479" w:type="dxa"/>
            <w:gridSpan w:val="5"/>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□编制按时            □编制超时</w:t>
            </w:r>
          </w:p>
        </w:tc>
        <w:tc>
          <w:tcPr>
            <w:tcW w:w="4271" w:type="dxa"/>
            <w:gridSpan w:val="9"/>
            <w:noWrap w:val="0"/>
            <w:tcMar>
              <w:top w:w="15" w:type="dxa"/>
              <w:left w:w="15" w:type="dxa"/>
              <w:bottom w:w="0" w:type="dxa"/>
              <w:right w:w="15" w:type="dxa"/>
            </w:tcMar>
            <w:vAlign w:val="center"/>
          </w:tcPr>
          <w:p>
            <w:pPr>
              <w:spacing w:line="260" w:lineRule="exact"/>
              <w:jc w:val="center"/>
              <w:rPr>
                <w:rFonts w:ascii="仿宋_GB2312" w:eastAsia="仿宋_GB2312"/>
                <w:color w:val="000000"/>
                <w:sz w:val="18"/>
                <w:szCs w:val="18"/>
              </w:rPr>
            </w:pPr>
            <w:r>
              <w:rPr>
                <w:rFonts w:hint="eastAsia" w:ascii="仿宋_GB2312" w:eastAsia="仿宋_GB2312"/>
                <w:color w:val="000000"/>
                <w:sz w:val="18"/>
                <w:szCs w:val="18"/>
              </w:rPr>
              <w:t>□审查按时           □审查超时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1" w:type="dxa"/>
            <w:vMerge w:val="continue"/>
            <w:noWrap w:val="0"/>
            <w:vAlign w:val="center"/>
          </w:tcPr>
          <w:p>
            <w:pPr>
              <w:spacing w:line="260" w:lineRule="exact"/>
              <w:rPr>
                <w:rFonts w:ascii="仿宋_GB2312" w:eastAsia="仿宋_GB2312"/>
                <w:color w:val="000000"/>
                <w:sz w:val="18"/>
                <w:szCs w:val="18"/>
              </w:rPr>
            </w:pPr>
          </w:p>
        </w:tc>
        <w:tc>
          <w:tcPr>
            <w:tcW w:w="8750" w:type="dxa"/>
            <w:gridSpan w:val="15"/>
            <w:noWrap w:val="0"/>
            <w:tcMar>
              <w:top w:w="15" w:type="dxa"/>
              <w:left w:w="15" w:type="dxa"/>
              <w:bottom w:w="0" w:type="dxa"/>
              <w:right w:w="15" w:type="dxa"/>
            </w:tcMar>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审批部门意见：</w:t>
            </w:r>
          </w:p>
          <w:p>
            <w:pPr>
              <w:spacing w:after="120" w:afterLines="50" w:line="260" w:lineRule="exact"/>
              <w:rPr>
                <w:rFonts w:ascii="仿宋_GB2312" w:eastAsia="仿宋_GB2312"/>
                <w:color w:val="000000"/>
                <w:sz w:val="18"/>
                <w:szCs w:val="18"/>
              </w:rPr>
            </w:pPr>
            <w:r>
              <w:rPr>
                <w:rFonts w:hint="eastAsia" w:ascii="仿宋_GB2312" w:eastAsia="仿宋_GB2312"/>
                <w:color w:val="000000"/>
                <w:sz w:val="18"/>
                <w:szCs w:val="18"/>
              </w:rPr>
              <w:t xml:space="preserve">                                                                                                                        公    章</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9101" w:type="dxa"/>
            <w:gridSpan w:val="16"/>
            <w:noWrap w:val="0"/>
            <w:tcMar>
              <w:top w:w="15" w:type="dxa"/>
              <w:left w:w="15" w:type="dxa"/>
              <w:bottom w:w="0" w:type="dxa"/>
              <w:right w:w="15" w:type="dxa"/>
            </w:tcMar>
            <w:vAlign w:val="center"/>
          </w:tcPr>
          <w:p>
            <w:pPr>
              <w:spacing w:line="260" w:lineRule="exact"/>
              <w:rPr>
                <w:rFonts w:ascii="仿宋_GB2312" w:eastAsia="仿宋_GB2312"/>
              </w:rPr>
            </w:pPr>
            <w:r>
              <w:rPr>
                <w:rFonts w:hint="eastAsia" w:ascii="仿宋_GB2312" w:eastAsia="仿宋_GB2312"/>
                <w:color w:val="000000"/>
                <w:sz w:val="18"/>
                <w:szCs w:val="18"/>
              </w:rPr>
              <w:t>注：此表为项目实施方案审批用表，一式七份（其中业主四份，编制单位、第三方咨询机构、审批单位各一份）。</w:t>
            </w:r>
          </w:p>
        </w:tc>
      </w:tr>
    </w:tbl>
    <w:p>
      <w:pPr>
        <w:tabs>
          <w:tab w:val="left" w:pos="5860"/>
        </w:tabs>
        <w:spacing w:line="540" w:lineRule="exact"/>
        <w:jc w:val="left"/>
        <w:rPr>
          <w:rFonts w:ascii="仿宋_GB2312" w:eastAsia="仿宋_GB2312"/>
        </w:rPr>
        <w:sectPr>
          <w:pgSz w:w="11907" w:h="16839"/>
          <w:pgMar w:top="1588" w:right="1418" w:bottom="1701" w:left="1418" w:header="567" w:footer="851" w:gutter="0"/>
          <w:cols w:space="720" w:num="1"/>
          <w:docGrid w:linePitch="312" w:charSpace="0"/>
        </w:sectPr>
      </w:pPr>
      <w:bookmarkStart w:id="6" w:name="_GoBack"/>
      <w:bookmarkEnd w:id="6"/>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6525895</wp:posOffset>
              </wp:positionH>
              <wp:positionV relativeFrom="page">
                <wp:posOffset>9718040</wp:posOffset>
              </wp:positionV>
              <wp:extent cx="313055" cy="1371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13055" cy="137160"/>
                      </a:xfrm>
                      <a:prstGeom prst="rect">
                        <a:avLst/>
                      </a:prstGeom>
                      <a:noFill/>
                      <a:ln>
                        <a:noFill/>
                      </a:ln>
                      <a:effectLst/>
                    </wps:spPr>
                    <wps:txbx>
                      <w:txbxContent>
                        <w:p>
                          <w:pPr>
                            <w:pStyle w:val="4"/>
                            <w:jc w:val="left"/>
                            <w:rPr>
                              <w:rFonts w:ascii="Times New Roman" w:hAnsi="Times New Roman" w:cs="Times New Roman"/>
                            </w:rPr>
                          </w:pPr>
                          <w:r>
                            <w:rPr>
                              <w:rFonts w:ascii="Times New Roman" w:hAnsi="Times New Roman" w:cs="Times New Roman"/>
                              <w:color w:val="000000"/>
                              <w:lang w:val="en-US" w:eastAsia="en-US" w:bidi="en-US"/>
                            </w:rPr>
                            <w:t>-</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color w:val="000000"/>
                              <w:lang w:val="en-US" w:eastAsia="en-US" w:bidi="en-US"/>
                            </w:rPr>
                            <w:t>1</w:t>
                          </w:r>
                          <w:r>
                            <w:rPr>
                              <w:rFonts w:ascii="Times New Roman" w:hAnsi="Times New Roman" w:cs="Times New Roman"/>
                              <w:color w:val="000000"/>
                              <w:lang w:val="en-US" w:eastAsia="en-US" w:bidi="en-US"/>
                            </w:rPr>
                            <w:fldChar w:fldCharType="end"/>
                          </w:r>
                          <w:r>
                            <w:rPr>
                              <w:rFonts w:ascii="Times New Roman" w:hAnsi="Times New Roman" w:cs="Times New Roman"/>
                              <w:color w:val="000000"/>
                            </w:rPr>
                            <w:t>-</w:t>
                          </w:r>
                        </w:p>
                      </w:txbxContent>
                    </wps:txbx>
                    <wps:bodyPr wrap="none" lIns="0" tIns="0" rIns="0" bIns="0">
                      <a:spAutoFit/>
                    </wps:bodyPr>
                  </wps:wsp>
                </a:graphicData>
              </a:graphic>
            </wp:anchor>
          </w:drawing>
        </mc:Choice>
        <mc:Fallback>
          <w:pict>
            <v:shape id="_x0000_s1026" o:spid="_x0000_s1026" o:spt="202" type="#_x0000_t202" style="position:absolute;left:0pt;margin-left:513.85pt;margin-top:765.2pt;height:10.8pt;width:24.65pt;mso-position-horizontal-relative:page;mso-position-vertical-relative:page;mso-wrap-style:none;z-index:-251657216;mso-width-relative:page;mso-height-relative:page;" filled="f" stroked="f" coordsize="21600,21600" o:gfxdata="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&#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kA+lR2AAAAA8BAAAPAAAAAAAAAAEAIAAAACIAAABk&#10;cnMvZG93bnJldi54bWxQSwECFAAUAAAACACHTuJARtJRQc0BAACZAwAADgAAAAAAAAABACAAAAAn&#10;AQAAZHJzL2Uyb0RvYy54bWxQSwUGAAAAAAYABgBZAQAAZgUAAAAA&#10;">
              <v:fill on="f" focussize="0,0"/>
              <v:stroke on="f"/>
              <v:imagedata o:title=""/>
              <o:lock v:ext="edit" aspectratio="f"/>
              <v:textbox inset="0mm,0mm,0mm,0mm" style="mso-fit-shape-to-text:t;">
                <w:txbxContent>
                  <w:p>
                    <w:pPr>
                      <w:pStyle w:val="4"/>
                      <w:jc w:val="left"/>
                      <w:rPr>
                        <w:rFonts w:ascii="Times New Roman" w:hAnsi="Times New Roman" w:cs="Times New Roman"/>
                      </w:rPr>
                    </w:pPr>
                    <w:r>
                      <w:rPr>
                        <w:rFonts w:ascii="Times New Roman" w:hAnsi="Times New Roman" w:cs="Times New Roman"/>
                        <w:color w:val="000000"/>
                        <w:lang w:val="en-US" w:eastAsia="en-US" w:bidi="en-US"/>
                      </w:rPr>
                      <w:t>-</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color w:val="000000"/>
                        <w:lang w:val="en-US" w:eastAsia="en-US" w:bidi="en-US"/>
                      </w:rPr>
                      <w:t>1</w:t>
                    </w:r>
                    <w:r>
                      <w:rPr>
                        <w:rFonts w:ascii="Times New Roman" w:hAnsi="Times New Roman" w:cs="Times New Roman"/>
                        <w:color w:val="000000"/>
                        <w:lang w:val="en-US" w:eastAsia="en-US" w:bidi="en-US"/>
                      </w:rPr>
                      <w:fldChar w:fldCharType="end"/>
                    </w:r>
                    <w:r>
                      <w:rPr>
                        <w:rFonts w:ascii="Times New Roman" w:hAnsi="Times New Roman" w:cs="Times New Roman"/>
                        <w:color w:val="00000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1A925"/>
    <w:multiLevelType w:val="singleLevel"/>
    <w:tmpl w:val="AC81A925"/>
    <w:lvl w:ilvl="0" w:tentative="0">
      <w:start w:val="4"/>
      <w:numFmt w:val="chineseCounting"/>
      <w:suff w:val="nothing"/>
      <w:lvlText w:val="%1、"/>
      <w:lvlJc w:val="left"/>
      <w:rPr>
        <w:rFonts w:hint="eastAsia"/>
      </w:rPr>
    </w:lvl>
  </w:abstractNum>
  <w:abstractNum w:abstractNumId="1">
    <w:nsid w:val="743B45E8"/>
    <w:multiLevelType w:val="singleLevel"/>
    <w:tmpl w:val="743B4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979DC"/>
    <w:rsid w:val="7799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er or footer|1"/>
    <w:basedOn w:val="1"/>
    <w:qFormat/>
    <w:uiPriority w:val="0"/>
    <w:rPr>
      <w:rFonts w:ascii="宋体" w:hAnsi="宋体" w:cs="宋体"/>
      <w:sz w:val="32"/>
      <w:szCs w:val="3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2022-01-05T09:53:00Z</dcterms:created>
  <dc:creator>4140代表</dc:creator>
  <cp:lastModifiedBy>4140代表</cp:lastModifiedBy>
  <dcterms:modified xsi:type="dcterms:W3CDTF">2022-01-05T10:04:21Z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F7A63550E3AD4321B9AAFD7CEF3739CC</vt:lpwstr>
  </property>
</Properties>
</file>