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EE" w:rsidRDefault="00147BE6">
      <w:pPr>
        <w:spacing w:line="240" w:lineRule="auto"/>
        <w:ind w:firstLineChars="0" w:firstLine="0"/>
        <w:rPr>
          <w:rFonts w:ascii="方正黑体_GBK" w:eastAsia="方正黑体_GBK" w:cs="Times New Roman"/>
          <w:kern w:val="2"/>
          <w:szCs w:val="32"/>
        </w:rPr>
      </w:pPr>
      <w:bookmarkStart w:id="0" w:name="_GoBack"/>
      <w:bookmarkEnd w:id="0"/>
      <w:r>
        <w:rPr>
          <w:rFonts w:ascii="方正黑体_GBK" w:eastAsia="方正黑体_GBK" w:cs="Times New Roman" w:hint="eastAsia"/>
          <w:kern w:val="2"/>
          <w:szCs w:val="32"/>
        </w:rPr>
        <w:t>附件</w:t>
      </w:r>
      <w:r>
        <w:rPr>
          <w:rFonts w:ascii="方正黑体_GBK" w:eastAsia="方正黑体_GBK" w:cs="Times New Roman"/>
          <w:kern w:val="2"/>
          <w:szCs w:val="32"/>
        </w:rPr>
        <w:t>1</w:t>
      </w:r>
    </w:p>
    <w:p w:rsidR="004711EE" w:rsidRDefault="00147BE6">
      <w:pPr>
        <w:spacing w:line="240" w:lineRule="auto"/>
        <w:ind w:firstLineChars="0" w:firstLine="0"/>
        <w:jc w:val="center"/>
        <w:rPr>
          <w:rFonts w:ascii="方正小标宋_GBK" w:eastAsia="方正小标宋_GBK" w:cs="方正小标宋_GBK"/>
          <w:kern w:val="2"/>
          <w:sz w:val="44"/>
          <w:szCs w:val="44"/>
        </w:rPr>
      </w:pPr>
      <w:r>
        <w:rPr>
          <w:rFonts w:ascii="方正小标宋_GBK" w:eastAsia="方正小标宋_GBK" w:cs="方正小标宋_GBK"/>
          <w:kern w:val="2"/>
          <w:sz w:val="44"/>
          <w:szCs w:val="44"/>
        </w:rPr>
        <w:t>概要申报项目</w:t>
      </w:r>
    </w:p>
    <w:p w:rsidR="004711EE" w:rsidRDefault="004711EE">
      <w:pPr>
        <w:spacing w:line="240" w:lineRule="auto"/>
        <w:ind w:firstLineChars="0" w:firstLine="0"/>
        <w:rPr>
          <w:rFonts w:ascii="方正小标宋_GBK" w:eastAsia="方正小标宋_GBK" w:cs="方正小标宋_GBK"/>
          <w:kern w:val="2"/>
          <w:szCs w:val="32"/>
        </w:rPr>
      </w:pPr>
    </w:p>
    <w:p w:rsidR="004711EE" w:rsidRDefault="00147BE6">
      <w:pPr>
        <w:spacing w:line="240" w:lineRule="auto"/>
        <w:ind w:firstLineChars="0" w:firstLine="629"/>
        <w:rPr>
          <w:rFonts w:ascii="方正黑体_GBK" w:eastAsia="方正黑体_GBK" w:cs="Times New Roman"/>
          <w:kern w:val="2"/>
          <w:szCs w:val="32"/>
        </w:rPr>
      </w:pPr>
      <w:r>
        <w:rPr>
          <w:rFonts w:ascii="方正黑体_GBK" w:eastAsia="方正黑体_GBK" w:cs="Times New Roman" w:hint="eastAsia"/>
          <w:kern w:val="2"/>
          <w:szCs w:val="32"/>
        </w:rPr>
        <w:t>一、概要申报项目</w:t>
      </w:r>
    </w:p>
    <w:p w:rsidR="004711EE" w:rsidRDefault="00147BE6">
      <w:pPr>
        <w:spacing w:line="240" w:lineRule="auto"/>
        <w:ind w:firstLineChars="0" w:firstLine="629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境内收发货人、运输方式</w:t>
      </w:r>
      <w:r>
        <w:rPr>
          <w:rFonts w:cs="Times New Roman"/>
          <w:kern w:val="2"/>
          <w:szCs w:val="32"/>
        </w:rPr>
        <w:t>/</w:t>
      </w:r>
      <w:r>
        <w:rPr>
          <w:rFonts w:cs="Times New Roman"/>
          <w:kern w:val="2"/>
          <w:szCs w:val="32"/>
        </w:rPr>
        <w:t>运输工具名称及航次号、提运单号、监管方式、商品编号（</w:t>
      </w:r>
      <w:r>
        <w:rPr>
          <w:rFonts w:cs="Times New Roman"/>
          <w:kern w:val="2"/>
          <w:szCs w:val="32"/>
        </w:rPr>
        <w:t>6</w:t>
      </w:r>
      <w:r>
        <w:rPr>
          <w:rFonts w:cs="Times New Roman"/>
          <w:kern w:val="2"/>
          <w:szCs w:val="32"/>
        </w:rPr>
        <w:t>位）、商品名称、数量及单位、总价、原产国（地区）。</w:t>
      </w:r>
    </w:p>
    <w:p w:rsidR="004711EE" w:rsidRDefault="00147BE6">
      <w:pPr>
        <w:spacing w:line="240" w:lineRule="auto"/>
        <w:ind w:firstLineChars="0" w:firstLine="629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其中，商品编号（</w:t>
      </w:r>
      <w:r>
        <w:rPr>
          <w:rFonts w:cs="Times New Roman"/>
          <w:kern w:val="2"/>
          <w:szCs w:val="32"/>
        </w:rPr>
        <w:t>6</w:t>
      </w:r>
      <w:r>
        <w:rPr>
          <w:rFonts w:cs="Times New Roman"/>
          <w:kern w:val="2"/>
          <w:szCs w:val="32"/>
        </w:rPr>
        <w:t>位）填报《中华人民共和国进出口税则》和《中华人民共和国海关统计商品目录》确定编码的前</w:t>
      </w:r>
      <w:r>
        <w:rPr>
          <w:rFonts w:cs="Times New Roman"/>
          <w:kern w:val="2"/>
          <w:szCs w:val="32"/>
        </w:rPr>
        <w:t>6</w:t>
      </w:r>
      <w:r>
        <w:rPr>
          <w:rFonts w:cs="Times New Roman"/>
          <w:kern w:val="2"/>
          <w:szCs w:val="32"/>
        </w:rPr>
        <w:t>位；数量及单位填报成交数量、成</w:t>
      </w:r>
      <w:r>
        <w:rPr>
          <w:rFonts w:cs="Times New Roman"/>
          <w:kern w:val="2"/>
          <w:szCs w:val="32"/>
        </w:rPr>
        <w:t>交计量单位；总价填报同一项号下进口货物实际成交的商品总价格和币制，如果无法确定实际成交商品总价格则填报预估总价格。</w:t>
      </w:r>
      <w:r>
        <w:rPr>
          <w:rFonts w:cs="Times New Roman" w:hint="eastAsia"/>
          <w:kern w:val="2"/>
          <w:szCs w:val="32"/>
        </w:rPr>
        <w:t>其他项目按照《</w:t>
      </w:r>
      <w:r>
        <w:rPr>
          <w:rFonts w:cs="Times New Roman" w:hint="eastAsia"/>
          <w:snapToGrid w:val="0"/>
          <w:kern w:val="2"/>
          <w:szCs w:val="32"/>
        </w:rPr>
        <w:t>中华人民共和国海关进出口货物报关单填制规范》要求填写。</w:t>
      </w:r>
    </w:p>
    <w:p w:rsidR="004711EE" w:rsidRDefault="00147BE6">
      <w:pPr>
        <w:spacing w:line="240" w:lineRule="auto"/>
        <w:ind w:firstLineChars="0" w:firstLine="629"/>
        <w:rPr>
          <w:rFonts w:ascii="方正黑体_GBK" w:eastAsia="方正黑体_GBK" w:cs="Times New Roman"/>
          <w:kern w:val="2"/>
          <w:szCs w:val="32"/>
        </w:rPr>
      </w:pPr>
      <w:r>
        <w:rPr>
          <w:rFonts w:ascii="方正黑体_GBK" w:eastAsia="方正黑体_GBK" w:cs="Times New Roman" w:hint="eastAsia"/>
          <w:kern w:val="2"/>
          <w:szCs w:val="32"/>
        </w:rPr>
        <w:t>二、货物物流项目</w:t>
      </w:r>
    </w:p>
    <w:p w:rsidR="004711EE" w:rsidRDefault="00147BE6">
      <w:pPr>
        <w:spacing w:line="240" w:lineRule="auto"/>
        <w:ind w:firstLineChars="0" w:firstLine="629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毛重、集装箱号。</w:t>
      </w:r>
    </w:p>
    <w:p w:rsidR="004711EE" w:rsidRDefault="00147BE6">
      <w:pPr>
        <w:spacing w:line="240" w:lineRule="auto"/>
        <w:ind w:firstLineChars="0" w:firstLine="629"/>
        <w:rPr>
          <w:rFonts w:ascii="方正黑体_GBK" w:eastAsia="方正黑体_GBK" w:cs="Times New Roman"/>
          <w:kern w:val="2"/>
          <w:szCs w:val="32"/>
        </w:rPr>
      </w:pPr>
      <w:r>
        <w:rPr>
          <w:rFonts w:ascii="方正黑体_GBK" w:eastAsia="方正黑体_GBK" w:cs="Times New Roman" w:hint="eastAsia"/>
          <w:kern w:val="2"/>
          <w:szCs w:val="32"/>
        </w:rPr>
        <w:t>三、属于</w:t>
      </w:r>
      <w:r>
        <w:rPr>
          <w:rFonts w:ascii="方正黑体_GBK" w:eastAsia="方正黑体_GBK" w:cs="Times New Roman"/>
          <w:kern w:val="2"/>
          <w:szCs w:val="32"/>
        </w:rPr>
        <w:t>禁限管理</w:t>
      </w:r>
      <w:r>
        <w:rPr>
          <w:rFonts w:ascii="方正黑体_GBK" w:eastAsia="方正黑体_GBK" w:cs="Times New Roman" w:hint="eastAsia"/>
          <w:kern w:val="2"/>
          <w:szCs w:val="32"/>
        </w:rPr>
        <w:t>需增加的申报项目</w:t>
      </w:r>
    </w:p>
    <w:p w:rsidR="004711EE" w:rsidRDefault="00147BE6">
      <w:pPr>
        <w:spacing w:line="240" w:lineRule="auto"/>
        <w:ind w:firstLineChars="0" w:firstLine="629"/>
        <w:rPr>
          <w:rFonts w:cs="Times New Roman"/>
          <w:kern w:val="2"/>
          <w:szCs w:val="32"/>
        </w:rPr>
      </w:pPr>
      <w:r>
        <w:rPr>
          <w:rFonts w:cs="Times New Roman"/>
          <w:kern w:val="2"/>
          <w:szCs w:val="32"/>
        </w:rPr>
        <w:t>许可证号</w:t>
      </w:r>
      <w:r>
        <w:rPr>
          <w:rFonts w:cs="Times New Roman"/>
          <w:kern w:val="2"/>
          <w:szCs w:val="32"/>
        </w:rPr>
        <w:t>/</w:t>
      </w:r>
      <w:r>
        <w:rPr>
          <w:rFonts w:cs="Times New Roman"/>
          <w:kern w:val="2"/>
          <w:szCs w:val="32"/>
        </w:rPr>
        <w:t>随附证件代码及随附证件编号、集装箱商品项号关系。</w:t>
      </w:r>
    </w:p>
    <w:p w:rsidR="004711EE" w:rsidRDefault="00147BE6">
      <w:pPr>
        <w:spacing w:line="240" w:lineRule="auto"/>
        <w:ind w:firstLineChars="0" w:firstLine="629"/>
        <w:rPr>
          <w:rFonts w:ascii="方正黑体_GBK" w:eastAsia="方正黑体_GBK" w:cs="Times New Roman"/>
          <w:kern w:val="2"/>
          <w:szCs w:val="32"/>
        </w:rPr>
      </w:pPr>
      <w:r>
        <w:rPr>
          <w:rFonts w:ascii="方正黑体_GBK" w:eastAsia="方正黑体_GBK" w:cs="Times New Roman" w:hint="eastAsia"/>
          <w:kern w:val="2"/>
          <w:szCs w:val="32"/>
        </w:rPr>
        <w:t>四、属于依法需要检验</w:t>
      </w:r>
      <w:r>
        <w:rPr>
          <w:rFonts w:ascii="方正黑体_GBK" w:eastAsia="方正黑体_GBK" w:cs="Times New Roman"/>
          <w:kern w:val="2"/>
          <w:szCs w:val="32"/>
        </w:rPr>
        <w:t>或</w:t>
      </w:r>
      <w:r>
        <w:rPr>
          <w:rFonts w:ascii="方正黑体_GBK" w:eastAsia="方正黑体_GBK" w:cs="Times New Roman" w:hint="eastAsia"/>
          <w:kern w:val="2"/>
          <w:szCs w:val="32"/>
        </w:rPr>
        <w:t>检疫需增加的申报项目</w:t>
      </w:r>
    </w:p>
    <w:p w:rsidR="004711EE" w:rsidRDefault="00147BE6">
      <w:pPr>
        <w:pStyle w:val="a7"/>
        <w:spacing w:line="240" w:lineRule="auto"/>
        <w:ind w:firstLineChars="0" w:firstLine="629"/>
      </w:pPr>
      <w:r>
        <w:rPr>
          <w:rFonts w:cs="Times New Roman" w:hint="eastAsia"/>
          <w:kern w:val="2"/>
          <w:szCs w:val="32"/>
        </w:rPr>
        <w:lastRenderedPageBreak/>
        <w:t>产品资质（产品许可</w:t>
      </w:r>
      <w:r>
        <w:rPr>
          <w:rFonts w:cs="Times New Roman"/>
          <w:kern w:val="2"/>
          <w:szCs w:val="32"/>
        </w:rPr>
        <w:t>/</w:t>
      </w:r>
      <w:r>
        <w:rPr>
          <w:rFonts w:cs="Times New Roman" w:hint="eastAsia"/>
          <w:kern w:val="2"/>
          <w:szCs w:val="32"/>
        </w:rPr>
        <w:t>审批</w:t>
      </w:r>
      <w:r>
        <w:rPr>
          <w:rFonts w:cs="Times New Roman"/>
          <w:kern w:val="2"/>
          <w:szCs w:val="32"/>
        </w:rPr>
        <w:t>/</w:t>
      </w:r>
      <w:r>
        <w:rPr>
          <w:rFonts w:cs="Times New Roman" w:hint="eastAsia"/>
          <w:kern w:val="2"/>
          <w:szCs w:val="32"/>
        </w:rPr>
        <w:t>备案）</w:t>
      </w:r>
      <w:r>
        <w:rPr>
          <w:rFonts w:cs="Times New Roman"/>
          <w:kern w:val="2"/>
          <w:szCs w:val="32"/>
        </w:rPr>
        <w:t>、</w:t>
      </w:r>
      <w:r>
        <w:rPr>
          <w:rFonts w:cs="Times New Roman"/>
          <w:kern w:val="2"/>
          <w:szCs w:val="32"/>
        </w:rPr>
        <w:t>商品编号（</w:t>
      </w:r>
      <w:r>
        <w:rPr>
          <w:rFonts w:cs="Times New Roman"/>
          <w:kern w:val="2"/>
          <w:szCs w:val="32"/>
        </w:rPr>
        <w:t>10</w:t>
      </w:r>
      <w:r>
        <w:rPr>
          <w:rFonts w:cs="Times New Roman"/>
          <w:kern w:val="2"/>
          <w:szCs w:val="32"/>
        </w:rPr>
        <w:t>位）</w:t>
      </w:r>
      <w:r>
        <w:rPr>
          <w:rStyle w:val="2Char"/>
          <w:rFonts w:cs="Times New Roman"/>
          <w:kern w:val="2"/>
          <w:szCs w:val="32"/>
        </w:rPr>
        <w:t>+</w:t>
      </w:r>
      <w:r>
        <w:rPr>
          <w:rStyle w:val="2Char"/>
          <w:rFonts w:cs="Times New Roman"/>
          <w:kern w:val="2"/>
          <w:szCs w:val="32"/>
        </w:rPr>
        <w:t>检验检疫名称</w:t>
      </w:r>
      <w:r>
        <w:rPr>
          <w:rFonts w:cs="Times New Roman"/>
          <w:kern w:val="2"/>
          <w:szCs w:val="32"/>
        </w:rPr>
        <w:t>、</w:t>
      </w:r>
      <w:r>
        <w:rPr>
          <w:rFonts w:cs="Times New Roman" w:hint="eastAsia"/>
          <w:kern w:val="2"/>
          <w:szCs w:val="32"/>
        </w:rPr>
        <w:t>货物属性</w:t>
      </w:r>
      <w:r>
        <w:rPr>
          <w:rFonts w:cs="Times New Roman"/>
          <w:kern w:val="2"/>
          <w:szCs w:val="32"/>
        </w:rPr>
        <w:t>、</w:t>
      </w:r>
      <w:r>
        <w:rPr>
          <w:rFonts w:cs="Times New Roman" w:hint="eastAsia"/>
          <w:kern w:val="2"/>
          <w:szCs w:val="32"/>
        </w:rPr>
        <w:t>用途</w:t>
      </w:r>
      <w:r>
        <w:rPr>
          <w:rFonts w:cs="Times New Roman"/>
          <w:kern w:val="2"/>
          <w:szCs w:val="32"/>
        </w:rPr>
        <w:t>、</w:t>
      </w:r>
      <w:r>
        <w:rPr>
          <w:rFonts w:cs="Times New Roman" w:hint="eastAsia"/>
          <w:kern w:val="2"/>
          <w:szCs w:val="32"/>
        </w:rPr>
        <w:t>集装箱商品项号关系</w:t>
      </w:r>
      <w:r>
        <w:rPr>
          <w:rFonts w:cs="Times New Roman"/>
          <w:kern w:val="2"/>
          <w:szCs w:val="32"/>
        </w:rPr>
        <w:t>。</w:t>
      </w:r>
    </w:p>
    <w:sectPr w:rsidR="004711EE" w:rsidSect="004711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98" w:right="1474" w:bottom="1985" w:left="1588" w:header="1814" w:footer="1474" w:gutter="0"/>
      <w:pgNumType w:start="0"/>
      <w:cols w:space="720"/>
      <w:titlePg/>
      <w:docGrid w:type="linesAndChars" w:linePitch="580" w:charSpace="-8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BE6" w:rsidRDefault="00147BE6" w:rsidP="00741361">
      <w:pPr>
        <w:spacing w:line="240" w:lineRule="auto"/>
        <w:ind w:firstLine="640"/>
      </w:pPr>
      <w:r>
        <w:separator/>
      </w:r>
    </w:p>
  </w:endnote>
  <w:endnote w:type="continuationSeparator" w:id="1">
    <w:p w:rsidR="00147BE6" w:rsidRDefault="00147BE6" w:rsidP="0074136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61" w:rsidRDefault="00741361" w:rsidP="0074136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EE" w:rsidRDefault="004711EE" w:rsidP="00741361">
    <w:pPr>
      <w:pStyle w:val="a4"/>
      <w:ind w:firstLine="640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 w:rsidR="00147BE6"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 w:rsidR="00741361">
      <w:rPr>
        <w:noProof/>
        <w:sz w:val="32"/>
        <w:szCs w:val="32"/>
      </w:rPr>
      <w:t>1</w:t>
    </w:r>
    <w:r>
      <w:rPr>
        <w:sz w:val="32"/>
        <w:szCs w:val="3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61" w:rsidRDefault="00741361" w:rsidP="0074136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BE6" w:rsidRDefault="00147BE6" w:rsidP="00741361">
      <w:pPr>
        <w:spacing w:line="240" w:lineRule="auto"/>
        <w:ind w:firstLine="640"/>
      </w:pPr>
      <w:r>
        <w:separator/>
      </w:r>
    </w:p>
  </w:footnote>
  <w:footnote w:type="continuationSeparator" w:id="1">
    <w:p w:rsidR="00147BE6" w:rsidRDefault="00147BE6" w:rsidP="0074136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61" w:rsidRDefault="00741361" w:rsidP="0074136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61" w:rsidRDefault="00741361" w:rsidP="0074136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361" w:rsidRDefault="00741361" w:rsidP="0074136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4711EE"/>
    <w:rsid w:val="00147BE6"/>
    <w:rsid w:val="004711EE"/>
    <w:rsid w:val="0074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11EE"/>
    <w:pPr>
      <w:spacing w:line="560" w:lineRule="exact"/>
      <w:ind w:firstLineChars="200" w:firstLine="200"/>
      <w:jc w:val="both"/>
    </w:pPr>
    <w:rPr>
      <w:rFonts w:eastAsia="方正仿宋_GBK" w:cs="Arial"/>
      <w:sz w:val="32"/>
      <w:szCs w:val="22"/>
    </w:rPr>
  </w:style>
  <w:style w:type="paragraph" w:styleId="1">
    <w:name w:val="heading 1"/>
    <w:basedOn w:val="a"/>
    <w:next w:val="a"/>
    <w:rsid w:val="004711EE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4711E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rsid w:val="004711EE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11EE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711EE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5">
    <w:name w:val="index 5"/>
    <w:basedOn w:val="a"/>
    <w:next w:val="a"/>
    <w:autoRedefine/>
    <w:rsid w:val="004711EE"/>
    <w:pPr>
      <w:ind w:left="1680"/>
    </w:pPr>
  </w:style>
  <w:style w:type="paragraph" w:styleId="6">
    <w:name w:val="index 6"/>
    <w:basedOn w:val="a"/>
    <w:next w:val="a"/>
    <w:autoRedefine/>
    <w:rsid w:val="004711EE"/>
    <w:pPr>
      <w:ind w:left="2100"/>
    </w:pPr>
  </w:style>
  <w:style w:type="paragraph" w:styleId="7">
    <w:name w:val="index 7"/>
    <w:basedOn w:val="a"/>
    <w:next w:val="a"/>
    <w:autoRedefine/>
    <w:rsid w:val="004711EE"/>
    <w:pPr>
      <w:ind w:left="2520"/>
    </w:pPr>
  </w:style>
  <w:style w:type="paragraph" w:styleId="8">
    <w:name w:val="index 8"/>
    <w:basedOn w:val="a"/>
    <w:next w:val="a"/>
    <w:autoRedefine/>
    <w:rsid w:val="004711EE"/>
    <w:pPr>
      <w:ind w:left="2940"/>
    </w:pPr>
  </w:style>
  <w:style w:type="paragraph" w:styleId="9">
    <w:name w:val="index 9"/>
    <w:basedOn w:val="a"/>
    <w:next w:val="a"/>
    <w:autoRedefine/>
    <w:rsid w:val="004711EE"/>
    <w:pPr>
      <w:ind w:left="3360"/>
    </w:pPr>
  </w:style>
  <w:style w:type="paragraph" w:styleId="10">
    <w:name w:val="toc 1"/>
    <w:basedOn w:val="a"/>
    <w:next w:val="a"/>
    <w:autoRedefine/>
    <w:rsid w:val="004711EE"/>
  </w:style>
  <w:style w:type="paragraph" w:styleId="20">
    <w:name w:val="toc 2"/>
    <w:basedOn w:val="a"/>
    <w:next w:val="a"/>
    <w:autoRedefine/>
    <w:rsid w:val="004711EE"/>
    <w:pPr>
      <w:ind w:left="420"/>
    </w:pPr>
  </w:style>
  <w:style w:type="paragraph" w:styleId="30">
    <w:name w:val="toc 3"/>
    <w:basedOn w:val="a"/>
    <w:next w:val="a"/>
    <w:autoRedefine/>
    <w:rsid w:val="004711EE"/>
    <w:pPr>
      <w:ind w:left="840"/>
    </w:pPr>
  </w:style>
  <w:style w:type="paragraph" w:styleId="4">
    <w:name w:val="toc 4"/>
    <w:basedOn w:val="a"/>
    <w:next w:val="a"/>
    <w:autoRedefine/>
    <w:rsid w:val="004711EE"/>
    <w:pPr>
      <w:ind w:left="1260"/>
    </w:pPr>
  </w:style>
  <w:style w:type="paragraph" w:customStyle="1" w:styleId="50">
    <w:name w:val="样式 50 小四"/>
    <w:next w:val="a3"/>
    <w:rsid w:val="004711EE"/>
    <w:rPr>
      <w:sz w:val="24"/>
      <w:szCs w:val="24"/>
      <w:lang w:eastAsia="en-US"/>
    </w:rPr>
  </w:style>
  <w:style w:type="character" w:customStyle="1" w:styleId="145">
    <w:name w:val="145"/>
    <w:rsid w:val="004711EE"/>
  </w:style>
  <w:style w:type="paragraph" w:customStyle="1" w:styleId="a5">
    <w:name w:val="样式 小四"/>
    <w:rsid w:val="004711EE"/>
    <w:rPr>
      <w:sz w:val="24"/>
      <w:szCs w:val="24"/>
      <w:lang w:eastAsia="en-US"/>
    </w:rPr>
  </w:style>
  <w:style w:type="paragraph" w:customStyle="1" w:styleId="82">
    <w:name w:val="样式 82 小四"/>
    <w:next w:val="a4"/>
    <w:rsid w:val="004711EE"/>
    <w:rPr>
      <w:sz w:val="24"/>
      <w:szCs w:val="24"/>
      <w:lang w:eastAsia="en-US"/>
    </w:rPr>
  </w:style>
  <w:style w:type="paragraph" w:customStyle="1" w:styleId="121">
    <w:name w:val="样式 121 小四"/>
    <w:next w:val="10"/>
    <w:rsid w:val="004711EE"/>
    <w:rPr>
      <w:sz w:val="24"/>
      <w:szCs w:val="24"/>
      <w:lang w:eastAsia="en-US"/>
    </w:rPr>
  </w:style>
  <w:style w:type="paragraph" w:customStyle="1" w:styleId="80">
    <w:name w:val="样式 80 小四"/>
    <w:next w:val="5"/>
    <w:rsid w:val="004711EE"/>
    <w:rPr>
      <w:sz w:val="24"/>
      <w:szCs w:val="24"/>
      <w:lang w:eastAsia="en-US"/>
    </w:rPr>
  </w:style>
  <w:style w:type="paragraph" w:customStyle="1" w:styleId="79">
    <w:name w:val="样式 79 小四"/>
    <w:next w:val="7"/>
    <w:rsid w:val="004711EE"/>
    <w:rPr>
      <w:sz w:val="24"/>
      <w:szCs w:val="24"/>
      <w:lang w:eastAsia="en-US"/>
    </w:rPr>
  </w:style>
  <w:style w:type="paragraph" w:customStyle="1" w:styleId="78">
    <w:name w:val="样式 78 小四"/>
    <w:next w:val="8"/>
    <w:rsid w:val="004711EE"/>
    <w:rPr>
      <w:sz w:val="24"/>
      <w:szCs w:val="24"/>
      <w:lang w:eastAsia="en-US"/>
    </w:rPr>
  </w:style>
  <w:style w:type="paragraph" w:customStyle="1" w:styleId="77">
    <w:name w:val="样式 77 小四"/>
    <w:next w:val="9"/>
    <w:rsid w:val="004711EE"/>
    <w:rPr>
      <w:sz w:val="24"/>
      <w:szCs w:val="24"/>
      <w:lang w:eastAsia="en-US"/>
    </w:rPr>
  </w:style>
  <w:style w:type="paragraph" w:customStyle="1" w:styleId="113">
    <w:name w:val="样式 113 小四"/>
    <w:next w:val="a"/>
    <w:rsid w:val="004711EE"/>
    <w:rPr>
      <w:sz w:val="24"/>
      <w:szCs w:val="24"/>
      <w:lang w:eastAsia="en-US"/>
    </w:rPr>
  </w:style>
  <w:style w:type="character" w:customStyle="1" w:styleId="283">
    <w:name w:val="283"/>
    <w:rsid w:val="004711EE"/>
  </w:style>
  <w:style w:type="paragraph" w:customStyle="1" w:styleId="11">
    <w:name w:val="样式 1 小四"/>
    <w:rsid w:val="004711EE"/>
    <w:rPr>
      <w:sz w:val="24"/>
      <w:szCs w:val="24"/>
      <w:lang w:eastAsia="en-US"/>
    </w:rPr>
  </w:style>
  <w:style w:type="paragraph" w:customStyle="1" w:styleId="21">
    <w:name w:val="样式 2 小四"/>
    <w:rsid w:val="004711EE"/>
    <w:rPr>
      <w:sz w:val="24"/>
      <w:szCs w:val="24"/>
      <w:lang w:eastAsia="en-US"/>
    </w:rPr>
  </w:style>
  <w:style w:type="paragraph" w:customStyle="1" w:styleId="31">
    <w:name w:val="样式 3 小四"/>
    <w:rsid w:val="004711EE"/>
    <w:rPr>
      <w:sz w:val="24"/>
      <w:szCs w:val="24"/>
      <w:lang w:eastAsia="en-US"/>
    </w:rPr>
  </w:style>
  <w:style w:type="paragraph" w:customStyle="1" w:styleId="a6">
    <w:name w:val="样式"/>
    <w:rsid w:val="004711EE"/>
  </w:style>
  <w:style w:type="paragraph" w:customStyle="1" w:styleId="69">
    <w:name w:val="样式 69 小四"/>
    <w:next w:val="9"/>
    <w:rsid w:val="004711EE"/>
    <w:rPr>
      <w:sz w:val="24"/>
      <w:szCs w:val="24"/>
      <w:lang w:eastAsia="en-US"/>
    </w:rPr>
  </w:style>
  <w:style w:type="paragraph" w:customStyle="1" w:styleId="40">
    <w:name w:val="样式 4 小四"/>
    <w:rsid w:val="004711EE"/>
    <w:rPr>
      <w:sz w:val="24"/>
      <w:szCs w:val="24"/>
      <w:lang w:eastAsia="en-US"/>
    </w:rPr>
  </w:style>
  <w:style w:type="paragraph" w:customStyle="1" w:styleId="89">
    <w:name w:val="样式 89 小四"/>
    <w:next w:val="5"/>
    <w:rsid w:val="004711EE"/>
    <w:rPr>
      <w:sz w:val="24"/>
      <w:szCs w:val="24"/>
      <w:lang w:eastAsia="en-US"/>
    </w:rPr>
  </w:style>
  <w:style w:type="paragraph" w:customStyle="1" w:styleId="94">
    <w:name w:val="样式 94 小四"/>
    <w:next w:val="20"/>
    <w:rsid w:val="004711EE"/>
    <w:rPr>
      <w:sz w:val="24"/>
      <w:szCs w:val="24"/>
      <w:lang w:eastAsia="en-US"/>
    </w:rPr>
  </w:style>
  <w:style w:type="paragraph" w:customStyle="1" w:styleId="92">
    <w:name w:val="样式 92 小四"/>
    <w:next w:val="30"/>
    <w:rsid w:val="004711EE"/>
    <w:rPr>
      <w:sz w:val="24"/>
      <w:szCs w:val="24"/>
      <w:lang w:eastAsia="en-US"/>
    </w:rPr>
  </w:style>
  <w:style w:type="paragraph" w:customStyle="1" w:styleId="86">
    <w:name w:val="样式 86 小四"/>
    <w:next w:val="7"/>
    <w:rsid w:val="004711EE"/>
    <w:rPr>
      <w:sz w:val="24"/>
      <w:szCs w:val="24"/>
      <w:lang w:eastAsia="en-US"/>
    </w:rPr>
  </w:style>
  <w:style w:type="character" w:customStyle="1" w:styleId="230">
    <w:name w:val="230"/>
    <w:rsid w:val="004711EE"/>
  </w:style>
  <w:style w:type="paragraph" w:customStyle="1" w:styleId="87">
    <w:name w:val="样式 87 小四"/>
    <w:next w:val="6"/>
    <w:rsid w:val="004711EE"/>
    <w:rPr>
      <w:sz w:val="24"/>
      <w:szCs w:val="24"/>
      <w:lang w:eastAsia="en-US"/>
    </w:rPr>
  </w:style>
  <w:style w:type="character" w:customStyle="1" w:styleId="232">
    <w:name w:val="232"/>
    <w:rsid w:val="004711EE"/>
  </w:style>
  <w:style w:type="character" w:customStyle="1" w:styleId="194">
    <w:name w:val="194"/>
    <w:rsid w:val="004711EE"/>
  </w:style>
  <w:style w:type="paragraph" w:customStyle="1" w:styleId="a7">
    <w:name w:val="样式 三号"/>
    <w:rsid w:val="004711EE"/>
    <w:pPr>
      <w:spacing w:line="560" w:lineRule="exact"/>
      <w:ind w:firstLineChars="200" w:firstLine="200"/>
      <w:jc w:val="both"/>
    </w:pPr>
    <w:rPr>
      <w:rFonts w:eastAsia="方正仿宋_GBK" w:cs="Arial"/>
      <w:sz w:val="32"/>
      <w:szCs w:val="22"/>
    </w:rPr>
  </w:style>
  <w:style w:type="paragraph" w:customStyle="1" w:styleId="51">
    <w:name w:val="样式 5 小四"/>
    <w:rsid w:val="004711EE"/>
    <w:rPr>
      <w:sz w:val="24"/>
      <w:szCs w:val="24"/>
      <w:lang w:eastAsia="en-US"/>
    </w:rPr>
  </w:style>
  <w:style w:type="paragraph" w:customStyle="1" w:styleId="60">
    <w:name w:val="样式 6 小四"/>
    <w:rsid w:val="004711EE"/>
    <w:rPr>
      <w:sz w:val="24"/>
      <w:szCs w:val="24"/>
      <w:lang w:eastAsia="en-US"/>
    </w:rPr>
  </w:style>
  <w:style w:type="paragraph" w:customStyle="1" w:styleId="70">
    <w:name w:val="样式 7 小四"/>
    <w:rsid w:val="004711EE"/>
    <w:rPr>
      <w:sz w:val="24"/>
      <w:szCs w:val="24"/>
      <w:lang w:eastAsia="en-US"/>
    </w:rPr>
  </w:style>
  <w:style w:type="paragraph" w:customStyle="1" w:styleId="81">
    <w:name w:val="样式 8 小四"/>
    <w:rsid w:val="004711EE"/>
    <w:rPr>
      <w:sz w:val="24"/>
      <w:szCs w:val="24"/>
      <w:lang w:eastAsia="en-US"/>
    </w:rPr>
  </w:style>
  <w:style w:type="paragraph" w:customStyle="1" w:styleId="90">
    <w:name w:val="样式 9 小四"/>
    <w:rsid w:val="004711EE"/>
    <w:rPr>
      <w:sz w:val="24"/>
      <w:szCs w:val="24"/>
      <w:lang w:eastAsia="en-US"/>
    </w:rPr>
  </w:style>
  <w:style w:type="paragraph" w:customStyle="1" w:styleId="12">
    <w:name w:val="样式 1 三号"/>
    <w:rsid w:val="004711EE"/>
    <w:pPr>
      <w:spacing w:line="560" w:lineRule="exact"/>
      <w:ind w:firstLineChars="200" w:firstLine="200"/>
      <w:jc w:val="both"/>
    </w:pPr>
    <w:rPr>
      <w:rFonts w:eastAsia="方正仿宋_GBK" w:cs="Arial"/>
      <w:sz w:val="32"/>
      <w:szCs w:val="22"/>
    </w:rPr>
  </w:style>
  <w:style w:type="paragraph" w:customStyle="1" w:styleId="22">
    <w:name w:val="样式 2 三号"/>
    <w:link w:val="2Char"/>
    <w:rsid w:val="004711EE"/>
    <w:pPr>
      <w:spacing w:line="560" w:lineRule="exact"/>
      <w:ind w:firstLineChars="200" w:firstLine="200"/>
      <w:jc w:val="both"/>
    </w:pPr>
    <w:rPr>
      <w:rFonts w:eastAsia="方正仿宋_GBK" w:cs="Arial"/>
      <w:sz w:val="32"/>
      <w:szCs w:val="22"/>
    </w:rPr>
  </w:style>
  <w:style w:type="character" w:customStyle="1" w:styleId="2Char">
    <w:name w:val="样式 2 三号 Char"/>
    <w:basedOn w:val="a0"/>
    <w:link w:val="22"/>
    <w:rsid w:val="004711EE"/>
    <w:rPr>
      <w:rFonts w:ascii="Times New Roman" w:eastAsia="方正仿宋_GBK" w:hAnsi="Times New Roman" w:cs="Arial"/>
      <w:kern w:val="0"/>
      <w:sz w:val="32"/>
      <w:szCs w:val="22"/>
      <w:lang w:val="en-US" w:eastAsia="zh-CN" w:bidi="ar-SA"/>
    </w:rPr>
  </w:style>
  <w:style w:type="paragraph" w:customStyle="1" w:styleId="32">
    <w:name w:val="样式 3 三号"/>
    <w:rsid w:val="004711EE"/>
    <w:pPr>
      <w:spacing w:line="560" w:lineRule="exact"/>
      <w:ind w:firstLineChars="200" w:firstLine="200"/>
      <w:jc w:val="both"/>
    </w:pPr>
    <w:rPr>
      <w:rFonts w:eastAsia="方正仿宋_GBK" w:cs="Arial"/>
      <w:sz w:val="32"/>
      <w:szCs w:val="22"/>
    </w:rPr>
  </w:style>
  <w:style w:type="paragraph" w:customStyle="1" w:styleId="41">
    <w:name w:val="样式 4 三号"/>
    <w:rsid w:val="004711EE"/>
    <w:pPr>
      <w:spacing w:line="560" w:lineRule="exact"/>
      <w:ind w:firstLineChars="200" w:firstLine="200"/>
      <w:jc w:val="both"/>
    </w:pPr>
    <w:rPr>
      <w:rFonts w:eastAsia="方正仿宋_GBK" w:cs="Arial"/>
      <w:sz w:val="32"/>
      <w:szCs w:val="22"/>
    </w:rPr>
  </w:style>
  <w:style w:type="paragraph" w:customStyle="1" w:styleId="52">
    <w:name w:val="样式 5 三号"/>
    <w:rsid w:val="004711EE"/>
    <w:pPr>
      <w:spacing w:line="560" w:lineRule="exact"/>
      <w:ind w:firstLineChars="200" w:firstLine="200"/>
      <w:jc w:val="both"/>
    </w:pPr>
    <w:rPr>
      <w:rFonts w:eastAsia="方正仿宋_GBK" w:cs="Arial"/>
      <w:sz w:val="32"/>
      <w:szCs w:val="22"/>
    </w:rPr>
  </w:style>
  <w:style w:type="paragraph" w:styleId="a8">
    <w:name w:val="Balloon Text"/>
    <w:basedOn w:val="a"/>
    <w:link w:val="Char"/>
    <w:uiPriority w:val="99"/>
    <w:semiHidden/>
    <w:unhideWhenUsed/>
    <w:rsid w:val="00741361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741361"/>
    <w:rPr>
      <w:rFonts w:eastAsia="方正仿宋_GBK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CGAC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谭加强</dc:creator>
  <cp:lastModifiedBy>zhao_jian</cp:lastModifiedBy>
  <cp:revision>2</cp:revision>
  <dcterms:created xsi:type="dcterms:W3CDTF">2019-08-01T01:27:00Z</dcterms:created>
  <dcterms:modified xsi:type="dcterms:W3CDTF">2019-08-01T01:27:00Z</dcterms:modified>
</cp:coreProperties>
</file>